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سديد أبو محمد بن الحسن بن داود القمي
</w:t>
      </w:r>
    </w:p>
    <w:p>
      <w:pPr>
        <w:jc w:val="start"/>
        <w:bidi/>
      </w:pPr>
      <w:r>
        <w:rPr>
          <w:rFonts w:ascii="arial" w:hAnsi="arial" w:eastAsia="arial" w:cs="arial"/>
          <w:sz w:val="28"/>
          <w:szCs w:val="28"/>
          <w:b w:val="1"/>
          <w:bCs w:val="1"/>
          <w:rtl/>
        </w:rPr>
        <w:t xml:space="preserve">الشيخ سديد أبو محمد بن الحسن بن داود القمي
</w:t>
      </w:r>
    </w:p>
    <w:p>
      <w:pPr/>
      <w:r>
        <w:rPr/>
        <w:t xml:space="preserve">الشيخ سديد أبو محمد بن الحسن بن داود القمي فاضل قاض قاله منتجب الدين هكذا حكاه في أمل الآمل عن فهرست منتجب الدين ولكن الذي في الفهرست المذكور في باب الألف: أبو الحمد محمد بن الحسن بن ماداد القمي إلا أن النسخة غير مضمونة الصحة ومع ذلك فيحتمل كون ما فيها هو الصواب ولا ينافيه أنه على هذا كان ينبغي ذكره في باب الميم لأن اسمه محمد لأن صاحب أمل الآمل قال إن نسخة الفهرست غير مرتبة وقد ذكر فيها أسماء في غير بابها وأنه هو رتبها ونحن نقلنا من نسخة المجلسي المذكورة في البحار وقال إنه لم يتصرف فيها بترتيب وغيره فيمكن أن يكون هذا من الأسماء التي ذكرت في غير بابها بأن يكون ذكره في باب الألف باعتبار كنيته والله أعلم.</w:t>
      </w:r>
    </w:p>
    <w:p>
      <w:pPr>
        <w:jc w:val="start"/>
        <w:bidi/>
      </w:pPr>
      <w:r>
        <w:rPr>
          <w:sz w:val="24"/>
          <w:szCs w:val="24"/>
          <w:b w:val="1"/>
          <w:bCs w:val="1"/>
          <w:rtl/>
        </w:rPr>
        <w:t xml:space="preserve">
أعيان الشيعة،(دار التعارف للمطبوعات - بيروت،1983،ط 1،ج 2،ص 424)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2026-07-08T08:41:53+03:00</dcterms:created>
  <dcterms:modified xsi:type="dcterms:W3CDTF">2026-07-08T08:41:53+03:00</dcterms:modified>
</cp:coreProperties>
</file>

<file path=docProps/custom.xml><?xml version="1.0" encoding="utf-8"?>
<Properties xmlns="http://schemas.openxmlformats.org/officeDocument/2006/custom-properties" xmlns:vt="http://schemas.openxmlformats.org/officeDocument/2006/docPropsVTypes"/>
</file>