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قرة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قرة السلمي
</w:t>
      </w:r>
    </w:p>
    <w:p>
      <w:pPr/>
      <w:r>
        <w:rPr/>
        <w:t xml:space="preserve">أبو قرة السلمي عده الشيخ في رجاله في أصحاب علي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2026-07-07T03:20:16+03:00</dcterms:created>
  <dcterms:modified xsi:type="dcterms:W3CDTF">2026-07-07T03:20:16+03:00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