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قدامة الأسدي
</w:t>
      </w:r>
    </w:p>
    <w:p>
      <w:pPr>
        <w:jc w:val="start"/>
        <w:bidi/>
      </w:pPr>
      <w:r>
        <w:rPr>
          <w:rFonts w:ascii="arial" w:hAnsi="arial" w:eastAsia="arial" w:cs="arial"/>
          <w:sz w:val="28"/>
          <w:szCs w:val="28"/>
          <w:b w:val="1"/>
          <w:bCs w:val="1"/>
          <w:rtl/>
        </w:rPr>
        <w:t xml:space="preserve">أبو قدامة الأسدي
</w:t>
      </w:r>
    </w:p>
    <w:p>
      <w:pPr/>
      <w:r>
        <w:rPr/>
        <w:t xml:space="preserve">أبو قدامة الأسدي اسمه محمد بن قيس.</w:t>
      </w:r>
    </w:p>
    <w:p>
      <w:pPr>
        <w:jc w:val="start"/>
        <w:bidi/>
      </w:pPr>
      <w:r>
        <w:rPr>
          <w:sz w:val="24"/>
          <w:szCs w:val="24"/>
          <w:b w:val="1"/>
          <w:bCs w:val="1"/>
          <w:rtl/>
        </w:rPr>
        <w:t xml:space="preserve">
أعيان الشيعة،(دار التعارف للمطبوعات - بيروت،1983،ط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w:t>
      </w:r>
    </w:p>
    <w:p>
      <w:pPr/>
      <w:r>
        <w:rPr/>
        <w:t xml:space="preserve">محمد بن قيس الأسدي من بني والبة من أنفسهم. ويكنى أبا نصر. وكان ثقة إن شاء الله.</w:t>
      </w:r>
    </w:p>
    <w:p>
      <w:pPr>
        <w:jc w:val="start"/>
        <w:bidi/>
      </w:pPr>
      <w:r>
        <w:rPr>
          <w:sz w:val="24"/>
          <w:szCs w:val="24"/>
          <w:b w:val="1"/>
          <w:bCs w:val="1"/>
          <w:rtl/>
        </w:rPr>
        <w:t xml:space="preserve">
الطبقات الكبرى،(دار الكتب العلمية - بيروت،1990،ط 1،ج 6،ص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أبو قدامة
</w:t>
      </w:r>
    </w:p>
    <w:p>
      <w:pPr/>
      <w:r>
        <w:rPr/>
        <w:t xml:space="preserve">محمد بن قيس الأسدي أبو قدامة من متقني أهل الكوفة وكان فاضلا ورعا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الاسدي
</w:t>
      </w:r>
    </w:p>
    <w:p>
      <w:pPr/>
      <w:r>
        <w:rPr/>
        <w:t xml:space="preserve">محمد بن قيس الاسدي [م، د، س] .</w:t>
      </w:r>
    </w:p>
    <w:p/>
    <w:p>
      <w:pPr/>
      <w:r>
        <w:rPr/>
        <w:t xml:space="preserve">عن سلمة بن كهيل.</w:t>
      </w:r>
    </w:p>
    <w:p/>
    <w:p>
      <w:pPr/>
      <w:r>
        <w:rPr/>
        <w:t xml:space="preserve">مختلف فيه.</w:t>
      </w:r>
    </w:p>
    <w:p/>
    <w:p>
      <w:pPr/>
      <w:r>
        <w:rPr/>
        <w:t xml:space="preserve">وروى أيضا عن الشعبي وأبي الضحا.</w:t>
      </w:r>
    </w:p>
    <w:p/>
    <w:p>
      <w:pPr/>
      <w:r>
        <w:rPr/>
        <w:t xml:space="preserve">وعنه شعبة، وأبو نعيم.</w:t>
      </w:r>
    </w:p>
    <w:p/>
    <w:p>
      <w:pPr/>
      <w:r>
        <w:rPr/>
        <w:t xml:space="preserve">وثق، وهو إلى الاحتجاج أقرب.</w:t>
      </w:r>
    </w:p>
    <w:p/>
    <w:p>
      <w:pPr/>
      <w:r>
        <w:rPr/>
        <w:t xml:space="preserve">حديثه حسن]</w:t>
      </w:r>
    </w:p>
    <w:p>
      <w:pPr>
        <w:jc w:val="start"/>
        <w:bidi/>
      </w:pPr>
      <w:r>
        <w:rPr>
          <w:sz w:val="24"/>
          <w:szCs w:val="24"/>
          <w:b w:val="1"/>
          <w:bCs w:val="1"/>
          <w:rtl/>
        </w:rPr>
        <w:t xml:space="preserve">
ميزان الاعتدال في نقد الرجال،(دار المعرفة للطباعة والنشر، بيروت - لبنان،1963،ط 1،ج 4،ص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w:t>
      </w:r>
    </w:p>
    <w:p>
      <w:pPr/>
      <w:r>
        <w:rPr/>
        <w:t xml:space="preserve">محمد بن قيس [م، د، س] الأسدي الوالبى الكوفي.</w:t>
      </w:r>
    </w:p>
    <w:p/>
    <w:p>
      <w:pPr/>
      <w:r>
        <w:rPr/>
        <w:t xml:space="preserve">عن الحكم، والشعبي، وأبي الضحى.</w:t>
      </w:r>
    </w:p>
    <w:p/>
    <w:p>
      <w:pPr/>
      <w:r>
        <w:rPr/>
        <w:t xml:space="preserve">وعنه شعبة، ووكيع، وأبو نعيم.</w:t>
      </w:r>
    </w:p>
    <w:p/>
    <w:p>
      <w:pPr/>
      <w:r>
        <w:rPr/>
        <w:t xml:space="preserve">وثقه وكيع، وأحمد ويحيى، وابن المديني، وأبو داود، والنسائي.</w:t>
      </w:r>
    </w:p>
    <w:p/>
    <w:p>
      <w:pPr/>
      <w:r>
        <w:rPr/>
        <w:t xml:space="preserve">وقال أبو حاتم: لا بأس به، صالح الحديث.</w:t>
      </w:r>
    </w:p>
    <w:p/>
    <w:p>
      <w:pPr/>
      <w:r>
        <w:rPr/>
        <w:t xml:space="preserve">وقال ابن حبان: كان من المتقنين.</w:t>
      </w:r>
    </w:p>
    <w:p/>
    <w:p>
      <w:pPr/>
      <w:r>
        <w:rPr/>
        <w:t xml:space="preserve">وكذا:</w:t>
      </w:r>
    </w:p>
    <w:p>
      <w:pPr>
        <w:jc w:val="start"/>
        <w:bidi/>
      </w:pPr>
      <w:r>
        <w:rPr>
          <w:sz w:val="24"/>
          <w:szCs w:val="24"/>
          <w:b w:val="1"/>
          <w:bCs w:val="1"/>
          <w:rtl/>
        </w:rPr>
        <w:t xml:space="preserve">
ميزان الاعتدال في نقد الرجال،(دار المعرفة للطباعة والنشر، بيروت - لبنان،1963،ط 1،ج 4،ص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w:t>
      </w:r>
    </w:p>
    <w:p>
      <w:pPr/>
      <w:r>
        <w:rPr/>
        <w:t xml:space="preserve">محمد بن قيس الأسدي: عن سلمة بن كهيل، ثقة، ضعفه بعضهم. -م، د، س-</w:t>
      </w:r>
    </w:p>
    <w:p>
      <w:pPr>
        <w:jc w:val="start"/>
        <w:bidi/>
      </w:pPr>
      <w:r>
        <w:rPr>
          <w:sz w:val="24"/>
          <w:szCs w:val="24"/>
          <w:b w:val="1"/>
          <w:bCs w:val="1"/>
          <w:rtl/>
        </w:rPr>
        <w:t xml:space="preserve">
ديوان الضعفاء،(مكتبة النهضة الحديثة - مكة،1967،ط 2،ج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الكوفي 
</w:t>
      </w:r>
    </w:p>
    <w:p>
      <w:pPr/>
      <w:r>
        <w:rPr/>
        <w:t xml:space="preserve">محمد بن قيس، الأسدي، الكوفي. </w:t>
      </w:r>
    </w:p>
    <w:p/>
    <w:p>
      <w:pPr/>
      <w:r>
        <w:rPr/>
        <w:t xml:space="preserve">عن علي بن ربيعة، والشعبي، سمع منه وكيع، وأبو نعيم.</w:t>
      </w:r>
    </w:p>
    <w:p/>
    <w:p>
      <w:pPr/>
      <w:r>
        <w:rPr/>
        <w:t xml:space="preserve">وقال لنا محمد بن يوسف: حدثنا سفيان، عن محمد بن قيس، عن بكار بن سلام، أو عن محارب بن دثار، عن بكار بن سلام، عن علي، قوله.</w:t>
      </w:r>
    </w:p>
    <w:p/>
    <w:p>
      <w:pPr/>
      <w:r>
        <w:rPr/>
        <w:t xml:space="preserve">وقال لي محمد بن سلام: عن يحيى بن اليمان، عن محمد بن قيس، عن بكار العنزي... نحوه.</w:t>
      </w:r>
    </w:p>
    <w:p/>
    <w:p>
      <w:pPr/>
      <w:r>
        <w:rPr/>
        <w:t xml:space="preserve">وقال يحيى بن سعيد بن أبان: حدثنا محمد بن قيس الأسدي، أبو قدامة، عن يزيد بن أبي زياد.</w:t>
      </w:r>
    </w:p>
    <w:p/>
    <w:p>
      <w:pPr/>
      <w:r>
        <w:rPr/>
        <w:t xml:space="preserve">ويقال، عن وكيع: محمد بن قيس الأسدي، أبو نصر.</w:t>
      </w:r>
    </w:p>
    <w:p/>
    <w:p>
      <w:pPr/>
      <w:r>
        <w:rPr/>
        <w:t xml:space="preserve">وقال يحيى بن آدم: حدثنا أبو بكر النهشلي، عن محمد بن قيس، عن حبيب بن أبي ثابت، عن طاووس؛ في العتق.</w:t>
      </w:r>
    </w:p>
    <w:p/>
    <w:p>
      <w:pPr/>
      <w:r>
        <w:rPr/>
        <w:t xml:space="preserve">قال أبو عبد الله: فلا أدري هو الأسدي أم لا.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الكوفي
</w:t>
      </w:r>
    </w:p>
    <w:p>
      <w:pPr/>
      <w:r>
        <w:rPr/>
        <w:t xml:space="preserve">محمد بن قيس الأسدي الكوفي </w:t>
      </w:r>
    </w:p>
    <w:p/>
    <w:p>
      <w:pPr/>
      <w:r>
        <w:rPr/>
        <w:t xml:space="preserve">عن الشعبي وأبي الضحى وعنه شعبة وأبو نعيم صدوق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الكوفي كنيته أبو قدامة
</w:t>
      </w:r>
    </w:p>
    <w:p>
      <w:pPr/>
      <w:r>
        <w:rPr/>
        <w:t xml:space="preserve">محمد بن قيس الأسدي الكوفي كنيته أبو قدامة </w:t>
      </w:r>
    </w:p>
    <w:p/>
    <w:p>
      <w:pPr/>
      <w:r>
        <w:rPr/>
        <w:t xml:space="preserve">ويقال أبو نصر من بني والبة من أنفسهم</w:t>
      </w:r>
    </w:p>
    <w:p/>
    <w:p>
      <w:pPr/>
      <w:r>
        <w:rPr/>
        <w:t xml:space="preserve">روى عن علي بن ربيعة الوالبي في الجنائز</w:t>
      </w:r>
    </w:p>
    <w:p/>
    <w:p>
      <w:pPr/>
      <w:r>
        <w:rPr/>
        <w:t xml:space="preserve">روى عنه وكيع وعلي بن مسهر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الوالبي من أنفسهم أبو نصر، 
</w:t>
      </w:r>
    </w:p>
    <w:p>
      <w:pPr/>
      <w:r>
        <w:rPr/>
        <w:t xml:space="preserve">(بخ م د س) محمد بن قيس الأسدي الوالبي من أنفسهم أبو نصر، ويقال: أبو قدامة، ويقال: أبو الحكم الكوفي. </w:t>
      </w:r>
    </w:p>
    <w:p/>
    <w:p>
      <w:pPr/>
      <w:r>
        <w:rPr/>
        <w:t xml:space="preserve">ذكر البخاري في تاريخه روايته عن بكار بن سلام العنزي، روى عنه يحيى ابن يمان.</w:t>
      </w:r>
    </w:p>
    <w:p/>
    <w:p>
      <w:pPr/>
      <w:r>
        <w:rPr/>
        <w:t xml:space="preserve">وقال ابن سعد في الطبقة الخامسة من أهل الكوفة: كان ثقة إن شاء الله</w:t>
      </w:r>
    </w:p>
    <w:p/>
    <w:p>
      <w:pPr/>
      <w:r>
        <w:rPr/>
        <w:t xml:space="preserve">تعالى، وقال العجلي – في بعض نسخ كتابه -: كوفي ثقة.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w:t>
      </w:r>
    </w:p>
    <w:p>
      <w:pPr/>
      <w:r>
        <w:rPr/>
        <w:t xml:space="preserve">محمد بن قيس الأسدي </w:t>
      </w:r>
    </w:p>
    <w:p/>
    <w:p>
      <w:pPr/>
      <w:r>
        <w:rPr/>
        <w:t xml:space="preserve">من أهل الكوفة كنيته أبو قدامة وقد قيل أبو نصر روى عن علي بن ربيعة والشعبي روى عنه الثوري ووكيع وكان من المتقنين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w:t>
      </w:r>
    </w:p>
    <w:p>
      <w:pPr/>
      <w:r>
        <w:rPr/>
        <w:t xml:space="preserve">محمد بن قيس الأسدي عن علي بن ربيعة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الأسدي الكوفي
</w:t>
      </w:r>
    </w:p>
    <w:p>
      <w:pPr/>
      <w:r>
        <w:rPr/>
        <w:t xml:space="preserve">محمد بن قيس الأسدي الكوفي </w:t>
      </w:r>
    </w:p>
    <w:p/>
    <w:p>
      <w:pPr/>
      <w:r>
        <w:rPr/>
        <w:t xml:space="preserve">من بني والبة من أنفسهم يكنى أباه نصر روى عن الشعبي وعلي بن ربيعة وأبي الضحى ومحارب بن دثار وبشير بن يسار روى عنه وكيع وأبو نعيم وحفص بن غياث سمعت أبي يقول ذلك نا عبد الرحمن نا محمد بن حمويه بن الحسن قال سمعت أبا طالب قال قال أحمد بن محمد بن حنبل كان وكيع إذا حدثنا عن محمد بن قيس الأسدي قال وكان من الثقات انا عبد الله بن أحمد بن حنبل فيما كتب إلي قال سألت أبي عن محمد بن قيس الأسدي فقال ثقة لا يشك فيه وهو أوثق من ذلك صاحب بن عمر روى عنه بن عيينة ووكيع ووكيع أروى الناس عنه نا عبد الرحمن قال ذكره أبي عن إسحاق بن منصور عن يحيى بن معين قال محمد بن قيس الأسدي ثقة نا عبد الرحمن نا محمد بن أحمد بن البراء قال قال علي بن المديني محمد بن قيس الأسدي ثقة روى عنه بن عيينة وحفص ووكيع وأبو نعيم وغير واحد نا عبد الرحمن قال سألت أبي عن محمد بن قيس الأسدي فقال لا بأس به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2026-07-07T03:20:17+03:00</dcterms:created>
  <dcterms:modified xsi:type="dcterms:W3CDTF">2026-07-07T03:20:17+03:00</dcterms:modified>
</cp:coreProperties>
</file>

<file path=docProps/custom.xml><?xml version="1.0" encoding="utf-8"?>
<Properties xmlns="http://schemas.openxmlformats.org/officeDocument/2006/custom-properties" xmlns:vt="http://schemas.openxmlformats.org/officeDocument/2006/docPropsVTypes"/>
</file>