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القاسم بن محمد مهدي بن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القاسم بن محمد مهدي بن الحسن
</w:t>
      </w:r>
    </w:p>
    <w:p>
      <w:pPr/>
      <w:r>
        <w:rPr/>
        <w:t xml:space="preserve">السيد أبو القاسم بن محمد مهدي بن الحسن ابن الحسين بن أبي القاسم الموسوي الخوانسارايتوفي سنة 1280.</w:t>
      </w:r>
    </w:p>
    <w:p/>
    <w:p>
      <w:pPr/>
      <w:r>
        <w:rPr/>
        <w:t xml:space="preserve">عالم فاضل جليل فقيه كان من أجلاء تلامذة الشيخ محسن خنفر والشيخ مرتضى الأنصاري له كتاب مفصل في التجارة والبيع مملوء من التحقيقات.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2026-07-07T02:16:13+03:00</dcterms:created>
  <dcterms:modified xsi:type="dcterms:W3CDTF">2026-07-07T02:16:13+03:00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