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أبو القاسم بن محمد محسن
</w:t>
      </w:r>
    </w:p>
    <w:p>
      <w:pPr>
        <w:jc w:val="start"/>
        <w:bidi/>
      </w:pPr>
      <w:r>
        <w:rPr>
          <w:rFonts w:ascii="arial" w:hAnsi="arial" w:eastAsia="arial" w:cs="arial"/>
          <w:sz w:val="28"/>
          <w:szCs w:val="28"/>
          <w:b w:val="1"/>
          <w:bCs w:val="1"/>
          <w:rtl/>
        </w:rPr>
        <w:t xml:space="preserve">السيد الميرزا أبو القاسم بن محمد محسن
</w:t>
      </w:r>
    </w:p>
    <w:p>
      <w:pPr/>
      <w:r>
        <w:rPr/>
        <w:t xml:space="preserve">السيد الميرزا أبو القاسم بن محمد محسن ابن مرتضى بن محمد مهدي بن محمد صالح</w:t>
      </w:r>
    </w:p>
    <w:p/>
    <w:p>
      <w:pPr/>
      <w:r>
        <w:rPr/>
        <w:t xml:space="preserve">الشهير بآقا ابن زين العابدين بن محمد صالح الكبير الحسيني الأصفهاني إمام الجمعة بطهران من أسباط الأمير محمد صالح الخاتون آبادي جد العلامة المجلسي.</w:t>
      </w:r>
    </w:p>
    <w:p/>
    <w:p>
      <w:pPr/>
      <w:r>
        <w:rPr/>
        <w:t xml:space="preserve">(مولده ووفاته)</w:t>
      </w:r>
    </w:p>
    <w:p/>
    <w:p>
      <w:pPr/>
      <w:r>
        <w:rPr/>
        <w:t xml:space="preserve">ولد سنة 1215 وتوفي سنة 1271 في طهران وعمره 56سنة وصلى عليه أخوه ميرزا مرتضى الملقب صدر العلماء ودفن خارج الباب القديم بين الدرب العتيق والجديد إلى حضرة عبد العظيم الذي هو اليوم داخل المحلة الناصرية وبنيت عليه قبة وقد زرت قبره في سفري إلى زيارة الرضا عليه السلام سنة 1353 ودخلت إلى هذه القبة.</w:t>
      </w:r>
    </w:p>
    <w:p/>
    <w:p>
      <w:pPr/>
      <w:r>
        <w:rPr/>
        <w:t xml:space="preserve">وساق نسبه كما ذكرناه أصحاب كتاب دانشوران ناصري وفي كتاب لبعض المعاصرين قال إنه السيد الميرزا أبو القاسم ابن المير محمد مهدي الخاتون آبادي الحسيني إمام الجمعة بطهران وقال إن أول من فوضت إليه إمامة الجمعة بطهران والده المير محمد مهدي أيام السلطان فتحعلي شاه القاجاري وبعده صارت إلى ولده صاحب الترجمة ’’اه’’ ولكن في كتاب دانشوران وغيره أن الميرزا محمد مهدي الذي كان إمام الجمعة في طهران وانتقلت إمامة الجمعة منه إلى المترجم هو عم المترجم لا أبوه كما ستعرف ومؤلفو دانشوران أعرف به وبنسبه من كل أحد لأنهم أهل بلده وأولاده وأحفاده بينهم.</w:t>
      </w:r>
    </w:p>
    <w:p/>
    <w:p>
      <w:pPr/>
      <w:r>
        <w:rPr/>
        <w:t xml:space="preserve">(أقوال العلماء فيه)</w:t>
      </w:r>
    </w:p>
    <w:p/>
    <w:p>
      <w:pPr/>
      <w:r>
        <w:rPr/>
        <w:t xml:space="preserve">كان عالما فاضلا ورعا زاهدا فقيها رئيسا في إيران نافذ الحكم مبسوط اليد مروجا للدين لم يكن في عصره أجل منه ولا أنفذ منه في الحكم كان يقيم الحدود في طهران وكان معظما في الدولة القاجارية لا أعظم منه فيها وهو من بيت كبير في العلم والفضل والرياسة قديم وهو جد السادة الأشراف الذين لهم إمامة الجمعة بطهران وهو من السادة الخاتون أبادية الذين لهم إمامة الجمعة بأصفهان وجدهم الأعلى المير عبد الواسع كان معاصرا للتقي المجلسي، وولده المير محمد صالح كان صهر العلامة المجلسي وولده المير محمد حسن سبط المجلسي أول من أسندت إليه إمامة الجمعة من هذا البيت في أصفهان والمترجم من أحفاده وأول من فوضت إليه إمامة الجمعة بطهران عمه المير محمد مهدي أيام السلطان فتحعلي شاه القاجاري وبعده صارت إلى ابنه أخيه صاحب الترجمة فنصب لإمامة الجمعة في المسجد السلطاني’’مسجد الشاه’’ بطهران وأدرك المترجم عصرالسلطان فتحعلي شاه وكان ظهوره وبروزه في عصر السلطان محمد شاه القاجاري.</w:t>
      </w:r>
    </w:p>
    <w:p/>
    <w:p>
      <w:pPr/>
      <w:r>
        <w:rPr/>
        <w:t xml:space="preserve">وفي نامه دانشوران: كان من السادات الفخام والفقهاء الأجلاء فائقا في الزهد والتقوى والتقديس على علماء العصر وأسوة لفقهاء الدهر وله رتبة عليا في حسن الأخلاق والفضائل الصورية والمعنوية ’’اه’’.</w:t>
      </w:r>
    </w:p>
    <w:p/>
    <w:p>
      <w:pPr/>
      <w:r>
        <w:rPr/>
        <w:t xml:space="preserve">وفي كتاب المآثر والآثار ما ترجمته: كان أوحد الآفاق ولم يكن لأحد من أبناء عصره ما كان له من الرياسة العظمى وببسط اليد ونفوذ الأمر ورواج الحكم صرف نفيس عمره في نشر الأحكام وقضاء حوائج الناس وحفظ الحدود وحراسة الإسلام ودرجة اجتهاده وعلو مقامه في الفقاهة وتفصيل أسانيده وإجازاته وسائر مراتبه العلمية مشروحة في كتاب نامه دانشوران ناصري.</w:t>
      </w:r>
    </w:p>
    <w:p/>
    <w:p>
      <w:pPr/>
      <w:r>
        <w:rPr/>
        <w:t xml:space="preserve">وبيته كبير كثيرا في إيران ولم ينقطع العلم والعمل والفضل والتقوى والقبول عند العامة والرياسة من هذه السلسلة في وقت من الأوقات وجده الأعلى المير عبد الواسع الخاتونابادي كان معاصرا للمجلسي الأول ومعاشرت له وولده المير محمد صالح كان من فحول الفقهاء وبحر علم وفضل وكان صهر المجلسي الثاني وولده المير محمد حسين سبط المجلسي كان وحيد زمانه في العلم والفضل وأول من أسند إليه منصب إمامة الجمعة من هذه السلسلة النبيلة وولده المير عبد الباقي إمام الجمعة كان من أجلة علماء عصره ’’اه’’ وسنذكر كلا من هؤلاء في بابه إن شاء الله تعالى.</w:t>
      </w:r>
    </w:p>
    <w:p/>
    <w:p>
      <w:pPr/>
      <w:r>
        <w:rPr/>
        <w:t xml:space="preserve">(المراد بإمام الجمعة)</w:t>
      </w:r>
    </w:p>
    <w:p/>
    <w:p>
      <w:pPr/>
      <w:r>
        <w:rPr/>
        <w:t xml:space="preserve">وعلى ذكر إمامة الجمعة فلا بأس من بيان المراد بها هنا فنقول هي منصب علمي من قبل السلطان في الدولة الإيرانية نظير مشيخة الإسلام في الدولة العثمانية إلا أن مشيخة الإسلام كانت تحسب في عداد الوزارة وهي بمنزلة قضاء القضاة في الدولة العباسية وكان شيخ الإسلام هو الذي يعين القضاة في القضاة في جميع المملكة بخلاف إمامة الجمعة فإنها منصب علمي صرف وكانت مشيخة الإسلام موجودة في الدولة الإيرانية في عهد الصفوية وهي أيضا منصب علمي يفوض من قبل السلطان ويشبه إمامة الجمعة التي حدثت مكانه في الدولة القاجارية أو قبلها.</w:t>
      </w:r>
    </w:p>
    <w:p/>
    <w:p>
      <w:pPr/>
      <w:r>
        <w:rPr/>
        <w:t xml:space="preserve">(سيرته)</w:t>
      </w:r>
    </w:p>
    <w:p/>
    <w:p>
      <w:pPr/>
      <w:r>
        <w:rPr/>
        <w:t xml:space="preserve">في كتاب دانشوران إنه لما كانت سنة 1230 وجاء خبر وفاة محمد علي ميرزا بن فتحعلي شاه إلى والده وأثر ذلك عليه جاء علماء البلاد إلى طهران لتعزيته ومنهم علماء أصفهان فكتب إلى المترجم عمه ميرزا محمد مهدي وهو إمام جمعة طهران أن يحضر معهم من أصفهان إلى طهران فجاء مع الحاج مير محمد حسن الملقب سلطان العلماء الذي هو إمام جمعة أصفهان وحضروا جميعا إلى عند الشاه فسأل الشاه عن المترجم فعرفه به سلطان العلماء ومدحه وبين فضله وزهده ونشبه فقال الشاه حيث إن إمام الجمعة في طهران الميرزا محمد مهدي لا ولد له فليكن المترجم نائبه في صلاة الجمعة والجماعة فتوطن من ذلك الحين في طهران وشرع في القراءة على ملا عبد الله في الحكمة والكلام وعلى ملا محمد تقي الاسترابادي في الفقه والأصول وفي تلك الأيام سافر عمه المير محمد مهدي إمام الجمعة إلى أصفهان ففوض إليه نيابة صلاة الجمعة وفي غياب ظهرت منه أخلاق حسنة وأطوار محبوبة جذب بها قلوب الناس إليه وأظهروا ذلك لفتحعلي شاه فأعزه وأكرمه وسار على هذا المنوال إلى أن حضر عيد النوروز السلطاني وأراد الشاه أن يزور العلماء حسب العادة المتبعة ولما كان الحاج ميرزا مسيح من كبار العلماء وكانت عادة الشاه أن يزوره أولا قبل باقي العلماء خرج بالموكب السلطاني على هذا العزم فلما وصل إلى الدرب الذي فيه دار إمام الجمعة عدل عن تقديم زيارة ميرزا مسيح وعزم على تقديم زيارة إمام الجمعة فشكر له إمام الجمعة ذلك ثم خرج من عنده وزار باقي العلماء وأخذ في الثناء على المترجم في كل مكان جاء إليه وفي تلك الأيام رجع عمه المير محمد مهدي من أصفهان إلى طهران فسر بما شاهده من حسن سلوك المترجم وتوجه النفوس إليه ورأى من المصلحة إرساله إلى العتبات العاليات في العراق لاكتساب المعارف وتكميل الفقه والأصول فتوجه إلى النجف الأشرف فقرأ على الشيخ حسن ابن الشيخ جعفر صاحب كشف الغطاء إلى أن صار قادرا على استنباط الأحكام الفرعية من المدارك الشرعية ثم عاد إلى طهران بأمر صادر من فتحعلي شاه حسب التماس عمه المير محمد مهدي فعاد إلى طهران يحمل إجازات عديدة فكان موضع الإعزاز والإكرام من الشاه وعموم الناس وبعد أيام جلس في مسند الإفادة والقضاء الشرعي وفي زمان قليل صار مرجع الخاص والعام ولما توفي فتحعلي شاه وتولى السلطنة بعده حفيده محمد شاه سلك مع المترجم مسلك جده في التوقير والاحترام والإعزاز والإكرام ولما مضى اثنا عشر عاما من ملك محمد شاه توفي عمه المير محمد مهدي إمام جمعة طهران فصدر الأمر من محمد شاه بإسناد منصب إمامة الجمعة إلى المترجم وذلك بغشارة أبي الملوك كيومرث ميرزا وأعطاه الشاه عصا مرصعة وقرأ الخطيب الفرمان في المسجد السلطاني على مسامع الخاص والعام وصلى المترجم الجمعة في المسجد المذكور وبقي عديدة في هذا المقام المنيع مشغولا بنشر أحكام سيد المرسلين صلى الله عليه وسلم جرى على طريقة آبائه وأجداده المرضية. وجرى ذكره يوما في مجلس ميرزا تقي خان أمير نظام فمع أنه لم يكن بينهما وداد قال أمير نظام جميع الرقاع التي تصلني من العلماء غير إمام الجمعة أما لجلب نفع لهم أو لدفع ضرر عنهم أما الرقاع التي تصلني من إمام الجمعة فكلها في مصالح الناس إما لإغاثة ملهوف أو لإعانة مظلوم. وكان ومع وفور شواغله وكثرة مشاغله لا يترك التعليم والتدريس وله جهد كاف في التصنيف والتأليف.</w:t>
      </w:r>
    </w:p>
    <w:p/>
    <w:p>
      <w:pPr/>
      <w:r>
        <w:rPr/>
        <w:t xml:space="preserve">(مشائخه)</w:t>
      </w:r>
    </w:p>
    <w:p/>
    <w:p>
      <w:pPr/>
      <w:r>
        <w:rPr/>
        <w:t xml:space="preserve">قد عرفت أنه قرأ في طهران في الحكمة والكلام على ملا عبد الله وفي الفقه والأصول على ملا محمد تقي الاسترابادي وفي النجف في الفقه والأصول على الشيخ حسن ابن الشيخ جعفر صاحب أنوار الفقاهة.</w:t>
      </w:r>
    </w:p>
    <w:p/>
    <w:p>
      <w:pPr/>
      <w:r>
        <w:rPr/>
        <w:t xml:space="preserve">(مؤلفاته)</w:t>
      </w:r>
    </w:p>
    <w:p/>
    <w:p>
      <w:pPr/>
      <w:r>
        <w:rPr/>
        <w:t xml:space="preserve">في نامه دانشوران له: (1) كتاب بيان البلدان المفتوحة عنوة. (2) كتاب في ذكر فتاواه وأحواله وهو خمس رسائل. (3) كتاب في تحقيق بعض المطالب الأصولية. (4) منتخب الفقه.</w:t>
      </w:r>
    </w:p>
    <w:p/>
    <w:p>
      <w:pPr/>
      <w:r>
        <w:rPr/>
        <w:t xml:space="preserve">خلف الحاج ميرزا زين العابدين الذي صار إمام الجمعة بطهران وقام مقام أبيه وخلف ميرزا زين العابدين الميرزا أبا القاسم صاحب رسائل منجزات المريض وقوعدة الضرر والتسامح في أدله السنن كلها مطبوعة وخلف أيضا السيد محمد إمام الجمعة اليوم بطهران عالم جليل مدرس رأيناه سنة 1353 في طهران.</w:t>
      </w:r>
    </w:p>
    <w:p>
      <w:pPr>
        <w:jc w:val="start"/>
        <w:bidi/>
      </w:pPr>
      <w:r>
        <w:rPr>
          <w:sz w:val="24"/>
          <w:szCs w:val="24"/>
          <w:b w:val="1"/>
          <w:bCs w:val="1"/>
          <w:rtl/>
        </w:rPr>
        <w:t xml:space="preserve">
أعيان الشيعة،(دار التعارف للمطبوعات - بيروت،1983،ط 1،ج 2،ص 414)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2026-07-07T02:16:13+03:00</dcterms:created>
  <dcterms:modified xsi:type="dcterms:W3CDTF">2026-07-07T02:16:13+03:00</dcterms:modified>
</cp:coreProperties>
</file>

<file path=docProps/custom.xml><?xml version="1.0" encoding="utf-8"?>
<Properties xmlns="http://schemas.openxmlformats.org/officeDocument/2006/custom-properties" xmlns:vt="http://schemas.openxmlformats.org/officeDocument/2006/docPropsVTypes"/>
</file>