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بهمنيار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بهمنيار
</w:t>
      </w:r>
    </w:p>
    <w:p>
      <w:pPr/>
      <w:r>
        <w:rPr/>
        <w:t xml:space="preserve">بهمنيار  بهمنيار بن المرزبان الأذربيجاني، أبو الحسن: حكيم، من تلاميذ ابن سينا. كان مجوسيا وأسلم. له تآليف، منها (ما بعد الطبيعة - ط) و (مراتب الموجودات - ط) و (التحصيل - خ) فلسفة ومنطق، منه نسخة خزائنية 340 ورقة في دمشق، وجزء في الفاتيكان (1414 عربي).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2026-07-06T07:23:49+03:00</dcterms:created>
  <dcterms:modified xsi:type="dcterms:W3CDTF">2026-07-06T07:23:49+03:00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