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سهل الواسطي العدل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سهل الواسطي العدل
</w:t>
      </w:r>
    </w:p>
    <w:p>
      <w:pPr/>
      <w:r>
        <w:rPr/>
        <w:t xml:space="preserve">أبو القاسم بن سهل الواسطي العدل من معاصري النجاشي والشيخ وأضرابهما ذكره النجاشي في ترجمة عبيد الله بن أبي زيد أحمد بن يعقوب بن نصر الأنباري: فقال: كان أبو القاسم بن سهل الواسطي العدل يقول ما رأيت رجلا كان أحسن عبادة ولا أبين زهادة ولا أنظف ثوبا ولا أكثر تخليا من أبي طالب إلى آخر كلامه.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2026-07-07T01:14:42+03:00</dcterms:created>
  <dcterms:modified xsi:type="dcterms:W3CDTF">2026-07-07T01:14:42+03:00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