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القاسم بن إسماعيل بن عنان الكتبي الوراق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القاسم بن إسماعيل بن عنان الكتبي الوراق الحلي
</w:t>
      </w:r>
    </w:p>
    <w:p>
      <w:pPr/>
      <w:r>
        <w:rPr/>
        <w:t xml:space="preserve">الشيخ أبو القاسم بن إسماعيل بن عنان الكتبي الوراق الحلي في الرياض: وجد بخطه كتاب المناقب لابن شهراشوب وتاريخ كتابته أواخر رجب سنة 658 بعد وفاة المؤلف بمائة وسبعين سنة والظاهر أنه كان من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2026-07-06T23:04:50+03:00</dcterms:created>
  <dcterms:modified xsi:type="dcterms:W3CDTF">2026-07-06T23:04:50+03:00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