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بن سعيد بن حمدان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بن سعيد بن حمدان
</w:t>
      </w:r>
    </w:p>
    <w:p>
      <w:pPr/>
      <w:r>
        <w:rPr/>
        <w:t xml:space="preserve">أبو الفضل بن سعيد بن حمدان أخو أبي فراس الحمداني</w:t>
      </w:r>
    </w:p>
    <w:p/>
    <w:p>
      <w:pPr/>
      <w:r>
        <w:rPr/>
        <w:t xml:space="preserve">قال ابن خالويه في شرح ديوان أبي فراس: كتب أبو الفضل اعتذارا إلى أخيه أبي فارس فكتب أبو فراس جواب اعتذاره فقال:</w:t>
      </w:r>
    </w:p>
    <w:p/>
    <w:p>
      <w:pPr>
        <w:jc w:val="center"/>
      </w:pPr>
      <w:r>
        <w:rPr>
          <w:color w:val="ff0000"/>
        </w:rPr>
        <w:t xml:space="preserve">العذر منك على الحالات مقبول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والعتب منك على العلات محمول</w:t>
      </w:r>
    </w:p>
    <w:p/>
    <w:p>
      <w:pPr>
        <w:jc w:val="center"/>
      </w:pPr>
      <w:r>
        <w:rPr>
          <w:color w:val="ff0000"/>
        </w:rPr>
        <w:t xml:space="preserve">لولا اشتياقي لم أقلق لبعدكم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غدا في زماني بعدكم طول</w:t>
      </w:r>
    </w:p>
    <w:p/>
    <w:p>
      <w:pPr>
        <w:jc w:val="center"/>
      </w:pPr>
      <w:r>
        <w:rPr>
          <w:color w:val="ff0000"/>
        </w:rPr>
        <w:t xml:space="preserve">وكل منتظر ألاك محتقر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وكل شيء سوى لقياك مملول</w:t>
      </w:r>
    </w:p>
    <w:p/>
    <w:p>
      <w:pPr/>
      <w:r>
        <w:rPr/>
        <w:t xml:space="preserve">وكتب أبو فراس إلى أخيه أبي الفضل يستزيره وهما أسيران:</w:t>
      </w:r>
    </w:p>
    <w:p/>
    <w:p>
      <w:pPr>
        <w:jc w:val="center"/>
      </w:pPr>
      <w:r>
        <w:rPr>
          <w:color w:val="ff0000"/>
        </w:rPr>
        <w:t xml:space="preserve">أتترك إتيان الزيارة عامدا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وأنت عليها لو تشاء قدير</w:t>
      </w:r>
    </w:p>
    <w:p/>
    <w:p>
      <w:pPr>
        <w:jc w:val="center"/>
      </w:pPr>
      <w:r>
        <w:rPr>
          <w:color w:val="ff0000"/>
        </w:rPr>
        <w:t xml:space="preserve">فما بال رأيي في لقائك نافذا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ورأيك فيه ونية وفتور</w:t>
      </w:r>
    </w:p>
    <w:p/>
    <w:p>
      <w:pPr>
        <w:jc w:val="center"/>
      </w:pPr>
      <w:r>
        <w:rPr>
          <w:color w:val="ff0000"/>
        </w:rPr>
        <w:t xml:space="preserve">تقول غدا آتي ولو كنت راغبا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لطال عليك الليل وهو قصير</w:t>
      </w:r>
    </w:p>
    <w:p/>
    <w:p>
      <w:pPr>
        <w:jc w:val="center"/>
      </w:pPr>
      <w:r>
        <w:rPr>
          <w:color w:val="ff0000"/>
        </w:rPr>
        <w:t xml:space="preserve">يضيق علي الحبس حتى تزورني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هو إلا جنة وغدير</w:t>
      </w:r>
    </w:p>
    <w:p/>
    <w:p>
      <w:pPr>
        <w:jc w:val="center"/>
      </w:pPr>
      <w:r>
        <w:rPr>
          <w:color w:val="ff0000"/>
        </w:rPr>
        <w:t xml:space="preserve">صبرت على هذه فما أنا بعدها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غيرها مما كرهت صبور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2026-07-06T21:42:16+03:00</dcterms:created>
  <dcterms:modified xsi:type="dcterms:W3CDTF">2026-07-06T21:42:16+03:00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