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الوارثي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الوارثي
</w:t>
      </w:r>
    </w:p>
    <w:p>
      <w:pPr/>
      <w:r>
        <w:rPr/>
        <w:t xml:space="preserve">أبو علي الوارثي ذكره الشيخ في رجاله فيمن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2026-07-06T17:32:34+03:00</dcterms:created>
  <dcterms:modified xsi:type="dcterms:W3CDTF">2026-07-06T17:32:34+03:00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