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الصيرفي
</w:t>
      </w:r>
    </w:p>
    <w:p>
      <w:pPr/>
      <w:r>
        <w:rPr/>
        <w:t xml:space="preserve">أبو علي الصيرفي اسمه الحسن بن محمد بن سماعة كما في أصحاب الكاظم عليه السلام من رجال الشيخ وفي غيره كنيته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2026-07-06T16:16:00+03:00</dcterms:created>
  <dcterms:modified xsi:type="dcterms:W3CDTF">2026-07-06T16:16:00+03:00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