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 الجبائي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 الجبائي
</w:t>
      </w:r>
    </w:p>
    <w:p>
      <w:pPr/>
      <w:r>
        <w:rPr/>
        <w:t xml:space="preserve">أبو عبيد الجبائي كنية يحيى بن مهران الثوري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2026-07-06T11:09:17+03:00</dcterms:created>
  <dcterms:modified xsi:type="dcterms:W3CDTF">2026-07-06T11:09:17+03:00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