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الملك القمي
</w:t>
      </w:r>
    </w:p>
    <w:p>
      <w:pPr>
        <w:jc w:val="start"/>
        <w:bidi/>
      </w:pPr>
      <w:r>
        <w:rPr>
          <w:rFonts w:ascii="arial" w:hAnsi="arial" w:eastAsia="arial" w:cs="arial"/>
          <w:sz w:val="28"/>
          <w:szCs w:val="28"/>
          <w:b w:val="1"/>
          <w:bCs w:val="1"/>
          <w:rtl/>
        </w:rPr>
        <w:t xml:space="preserve">أبو عبد الملك القمي
</w:t>
      </w:r>
    </w:p>
    <w:p>
      <w:pPr/>
      <w:r>
        <w:rPr/>
        <w:t xml:space="preserve">أبو عبد الملك القمي روي الشيخ في التهذيب في باب كيفية الصلاة من أبواب الزيادات قريبا من الآخر بثلاث ورقات عن عبد الرحمن بن الحجاج أنه قال رأيت أبا عبد الملك القمي يسأل أبا عبد الله عليه السلام الحديث.</w:t>
      </w:r>
    </w:p>
    <w:p>
      <w:pPr>
        <w:jc w:val="start"/>
        <w:bidi/>
      </w:pPr>
      <w:r>
        <w:rPr>
          <w:sz w:val="24"/>
          <w:szCs w:val="24"/>
          <w:b w:val="1"/>
          <w:bCs w:val="1"/>
          <w:rtl/>
        </w:rPr>
        <w:t xml:space="preserve">
أعيان الشيعة،(دار التعارف للمطبوعات - بيروت،1983،ط 1،ج 2،ص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2026-07-06T11:10:15+03:00</dcterms:created>
  <dcterms:modified xsi:type="dcterms:W3CDTF">2026-07-06T11:10:15+03:00</dcterms:modified>
</cp:coreProperties>
</file>

<file path=docProps/custom.xml><?xml version="1.0" encoding="utf-8"?>
<Properties xmlns="http://schemas.openxmlformats.org/officeDocument/2006/custom-properties" xmlns:vt="http://schemas.openxmlformats.org/officeDocument/2006/docPropsVTypes"/>
</file>