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الحراني
</w:t>
      </w:r>
    </w:p>
    <w:p>
      <w:pPr/>
      <w:r>
        <w:rPr/>
        <w:t xml:space="preserve">أبو عبد الله الحراني روى الشيخ في التهذيب في باب فضل زيارة السجاد والباقرين عليهم السلام عن هارون بن مسلم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2026-07-06T05:33:01+03:00</dcterms:created>
  <dcterms:modified xsi:type="dcterms:W3CDTF">2026-07-06T05:33:01+03:00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