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أخو جعفر مبشر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أخو جعفر مبشر
</w:t>
      </w:r>
    </w:p>
    <w:p>
      <w:pPr/>
      <w:r>
        <w:rPr/>
        <w:t xml:space="preserve">أبو عبد الله أخو جعفر مبشر كنية حبيش بن مبشر واسمه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2026-07-06T04:12:10+03:00</dcterms:created>
  <dcterms:modified xsi:type="dcterms:W3CDTF">2026-07-06T04:12:10+03:00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