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المكي
</w:t>
      </w:r>
    </w:p>
    <w:p>
      <w:pPr/>
      <w:r>
        <w:rPr/>
        <w:t xml:space="preserve">أبو العباس المكي روى الكليني في روضة الكافي عن عبد الرحمن بن أبي عبد الله عنه عن أبي جعفر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2026-07-06T02:34:10+03:00</dcterms:created>
  <dcterms:modified xsi:type="dcterms:W3CDTF">2026-07-06T02:34:10+03:00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