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طالب بن علي الحسيني المرعشي
</w:t>
      </w:r>
    </w:p>
    <w:p>
      <w:pPr>
        <w:jc w:val="start"/>
        <w:bidi/>
      </w:pPr>
      <w:r>
        <w:rPr>
          <w:rFonts w:ascii="arial" w:hAnsi="arial" w:eastAsia="arial" w:cs="arial"/>
          <w:sz w:val="28"/>
          <w:szCs w:val="28"/>
          <w:b w:val="1"/>
          <w:bCs w:val="1"/>
          <w:rtl/>
        </w:rPr>
        <w:t xml:space="preserve">السيد أبو طالب بن علي الحسيني المرعشي
</w:t>
      </w:r>
    </w:p>
    <w:p>
      <w:pPr/>
      <w:r>
        <w:rPr/>
        <w:t xml:space="preserve">السيد أبو طالب بن علي الحسيني المرعشي كان من أعيان دولة الصفوية وعلمائها وجدت نسخة من تهذيب الشيخ مقروءة، وعلى ظهرها إجازة بخطه الشريف لبعض تلاميذه وتاريخها سنة 1077.</w:t>
      </w:r>
    </w:p>
    <w:p/>
    <w:p>
      <w:pPr/>
      <w:r>
        <w:rPr/>
        <w:t xml:space="preserve">(تتمة)</w:t>
      </w:r>
    </w:p>
    <w:p/>
    <w:p>
      <w:pPr/>
      <w:r>
        <w:rPr/>
        <w:t xml:space="preserve">في مشتركات الكاظمي: ومنهم أبو طالب المشترك بين جماعة (الأول) الأزدي البصري الشعراني الثقة ويعرب برواية محمد بن خالد البرقي عنه (الثاني) الأنباري المسمى بعبد الله بن أبي زيد أحمد الضعيف ويعرب برواية أحمد بن عبد الواحد المعروف بابن عبدون وابن الحاشر ورواية التلعكبري عنه (الثالث) القمي المسمى بعبد الله الصلت الثقة ويعرف بما ذكر في بابه.</w:t>
      </w:r>
    </w:p>
    <w:p>
      <w:pPr>
        <w:jc w:val="start"/>
        <w:bidi/>
      </w:pPr>
      <w:r>
        <w:rPr>
          <w:sz w:val="24"/>
          <w:szCs w:val="24"/>
          <w:b w:val="1"/>
          <w:bCs w:val="1"/>
          <w:rtl/>
        </w:rPr>
        <w:t xml:space="preserve">
أعيان الشيعة،(دار التعارف للمطبوعات - بيروت،1983،ط 1،ج 2،ص 369)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2026-07-06T00:01:07+03:00</dcterms:created>
  <dcterms:modified xsi:type="dcterms:W3CDTF">2026-07-06T00:01:07+03:00</dcterms:modified>
</cp:coreProperties>
</file>

<file path=docProps/custom.xml><?xml version="1.0" encoding="utf-8"?>
<Properties xmlns="http://schemas.openxmlformats.org/officeDocument/2006/custom-properties" xmlns:vt="http://schemas.openxmlformats.org/officeDocument/2006/docPropsVTypes"/>
</file>