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طالب ابن الشيخ إسماعيل الرازاني
</w:t>
      </w:r>
    </w:p>
    <w:p>
      <w:pPr>
        <w:jc w:val="start"/>
        <w:bidi/>
      </w:pPr>
      <w:r>
        <w:rPr>
          <w:rFonts w:ascii="arial" w:hAnsi="arial" w:eastAsia="arial" w:cs="arial"/>
          <w:sz w:val="28"/>
          <w:szCs w:val="28"/>
          <w:b w:val="1"/>
          <w:bCs w:val="1"/>
          <w:rtl/>
        </w:rPr>
        <w:t xml:space="preserve">الشيخ أبو طالب ابن الشيخ إسماعيل الرازاني
</w:t>
      </w:r>
    </w:p>
    <w:p>
      <w:pPr/>
      <w:r>
        <w:rPr/>
        <w:t xml:space="preserve">الشيخ أبو طالب ابن الشيخ إسماعيل الرازاني في الرياض: من أجلة الفقهاء يوري عن والده عن الشهيد وكان والده أيضا من العلماء وفي بعض المواضع أن أبا طالب هذا يروي عن الشيخ الطزسي وهو سهو إلا أن يراد بالوسائط ولم أعلم اسمه ولا مؤلفه ولا عصره لكن رأيت في بعض المواضع مسائل نقلها الشيخ أبو طالب ابن الشيخ إسماعيل الرازاني عن أبيه الشهيد قدس سره فلعله هو هذا والظاهر أن الرازاني بفتح الراء المهملة ثم الألف والزاي والنون نسبة إلى رازان من قرى جبل عامل ’’اه’’ وهو سهو فإنه ليس في جبل عامل قرية بهذا الاسم بل هو نسبة إلى رازان براء وألف وزاي ونون قرية من قرى أصبهان بحومة التجار ذكرها ياقوت في معجم البلدان.</w:t>
      </w:r>
    </w:p>
    <w:p>
      <w:pPr>
        <w:jc w:val="start"/>
        <w:bidi/>
      </w:pPr>
      <w:r>
        <w:rPr>
          <w:sz w:val="24"/>
          <w:szCs w:val="24"/>
          <w:b w:val="1"/>
          <w:bCs w:val="1"/>
          <w:rtl/>
        </w:rPr>
        <w:t xml:space="preserve">
أعيان الشيعة،(دار التعارف للمطبوعات - بيروت،1983،ط 1،ج 2،ص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2026-07-05T21:26:14+03:00</dcterms:created>
  <dcterms:modified xsi:type="dcterms:W3CDTF">2026-07-05T21:26:14+03:00</dcterms:modified>
</cp:coreProperties>
</file>

<file path=docProps/custom.xml><?xml version="1.0" encoding="utf-8"?>
<Properties xmlns="http://schemas.openxmlformats.org/officeDocument/2006/custom-properties" xmlns:vt="http://schemas.openxmlformats.org/officeDocument/2006/docPropsVTypes"/>
</file>