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سورة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سورة
</w:t>
      </w:r>
    </w:p>
    <w:p>
      <w:pPr/>
      <w:r>
        <w:rPr/>
        <w:t xml:space="preserve">أبو سورة اسمه محمد بن الحسن بن عبيد الله التميمي صرح به الشيخ في كتاب الغيبة.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2026-07-05T17:18:31+03:00</dcterms:created>
  <dcterms:modified xsi:type="dcterms:W3CDTF">2026-07-05T17:18:31+03:00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