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بطرس غالب
</w:t>
      </w:r>
    </w:p>
    <w:p>
      <w:pPr/>
      <w:r>
        <w:rPr/>
        <w:t xml:space="preserve">بطرس غالب  بطرس غالب: كاهن موراني لبناني، من أهل بيروت. ألف كتاب (الأحوال الشخصية - ط) ونشر بحوثا دينية مسيحية في مجلة المشرق وجريدة البشير. وكان ضليعا بالفرنسية وله بها رسالة ومقالات. وخدم الأستعمار البغيض بتأليف كتاب سماه (صديقة ومحامية - ط) يعني فرنسة، ورد عليه الشيخ صالح المدهون، برسالة سماها (البيانات الوافية على صديقة ومحامية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2026-07-06T03:01:55+03:00</dcterms:created>
  <dcterms:modified xsi:type="dcterms:W3CDTF">2026-07-06T03:01:55+03:00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