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رزين الأسدي
</w:t>
      </w:r>
    </w:p>
    <w:p>
      <w:pPr>
        <w:jc w:val="start"/>
        <w:bidi/>
      </w:pPr>
      <w:r>
        <w:rPr>
          <w:rFonts w:ascii="arial" w:hAnsi="arial" w:eastAsia="arial" w:cs="arial"/>
          <w:sz w:val="28"/>
          <w:szCs w:val="28"/>
          <w:b w:val="1"/>
          <w:bCs w:val="1"/>
          <w:rtl/>
        </w:rPr>
        <w:t xml:space="preserve">أبو رزين الأسدي
</w:t>
      </w:r>
    </w:p>
    <w:p>
      <w:pPr/>
      <w:r>
        <w:rPr/>
        <w:t xml:space="preserve">أبو رزين الأسدي اسمه مسعود بن مالك.</w:t>
      </w:r>
    </w:p>
    <w:p>
      <w:pPr>
        <w:jc w:val="start"/>
        <w:bidi/>
      </w:pPr>
      <w:r>
        <w:rPr>
          <w:sz w:val="24"/>
          <w:szCs w:val="24"/>
          <w:b w:val="1"/>
          <w:bCs w:val="1"/>
          <w:rtl/>
        </w:rPr>
        <w:t xml:space="preserve">
أعيان الشيعة،(دار التعارف للمطبوعات - بيروت،1983،ط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مالك أبو رزين الأسدي
</w:t>
      </w:r>
    </w:p>
    <w:p>
      <w:pPr/>
      <w:r>
        <w:rPr/>
        <w:t xml:space="preserve">مسعود بن مالك أبو رزين الأسدي قال الشيخ في رجاله: أبو رزين الأسدي من أصحاب علي عليه السلام ’’اه’’ وعن جامع الرواة رواية أبي حمزة الثمالي عنه في روضة الكافي بعد حديث نوح عليه السلام يوم القيامة.</w:t>
      </w:r>
    </w:p>
    <w:p>
      <w:pPr>
        <w:jc w:val="start"/>
        <w:bidi/>
      </w:pPr>
      <w:r>
        <w:rPr>
          <w:sz w:val="24"/>
          <w:szCs w:val="24"/>
          <w:b w:val="1"/>
          <w:bCs w:val="1"/>
          <w:rtl/>
        </w:rPr>
        <w:t xml:space="preserve">
أعيان الشيعة،(دار التعارف للمطبوعات - بيروت،1983،ط 1،ج 10،ص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رزين الأسدي
</w:t>
      </w:r>
    </w:p>
    <w:p>
      <w:pPr/>
      <w:r>
        <w:rPr/>
        <w:t xml:space="preserve">أبو رزين الأسدي (س) أبو رزين الأسدي.</w:t>
      </w:r>
    </w:p>
    <w:p/>
    <w:p>
      <w:pPr/>
      <w:r>
        <w:rPr/>
        <w:t xml:space="preserve">أورده ابن شاهين في الصحابة، وروى بإسناده عن سفيان عن إسماعيل بن سميع، عن أبي رزين الأسدي أنه قال: قال رجل: يا رسول الله، قول الله تبارك وتعالى: </w:t>
      </w:r>
    </w:p>
    <w:p>
      <w:pPr/>
      <w:r>
        <w:rPr>
          <w:color w:val="0000ff"/>
        </w:rPr>
        <w:t xml:space="preserve">{الطلاق مرتان فإمساك بمعروف أو تسريح بإحسان}</w:t>
      </w:r>
    </w:p>
    <w:p>
      <w:pPr/>
      <w:r>
        <w:rPr/>
        <w:t xml:space="preserve"> أين الثالثة؟ قال: التسريح بإحسان هي الثالثة. </w:t>
      </w:r>
    </w:p>
    <w:p/>
    <w:p>
      <w:pPr/>
      <w:r>
        <w:rPr/>
        <w:t xml:space="preserve">أخرجه أبو موسى وقال: أبو رزين هذا من التابعين، ولم يذكره في الصحابة غير ابن شاهين.</w:t>
      </w:r>
    </w:p>
    <w:p>
      <w:pPr>
        <w:jc w:val="start"/>
        <w:bidi/>
      </w:pPr>
      <w:r>
        <w:rPr>
          <w:sz w:val="24"/>
          <w:szCs w:val="24"/>
          <w:b w:val="1"/>
          <w:bCs w:val="1"/>
          <w:rtl/>
        </w:rPr>
        <w:t xml:space="preserve">
أسد الغابة في معرفة الصحابة،(دار ابن حزم - بيروت،2012،ط 1،ج 1،ص 1320)/(دار الكتب العلمية - بيروت،1994،ط 1،ج 6،ص 105)/(دار الفكر - بيروت،1989،ط 1،ج 5،ص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رزين الأسدي
</w:t>
      </w:r>
    </w:p>
    <w:p>
      <w:pPr/>
      <w:r>
        <w:rPr/>
        <w:t xml:space="preserve">أبو رزين الأسدي مسعود بن مالك- تابعي مختلف في إدراكه، وسيأتي في القسم الذي بعده.</w:t>
      </w:r>
    </w:p>
    <w:p>
      <w:pPr>
        <w:jc w:val="start"/>
        <w:bidi/>
      </w:pPr>
      <w:r>
        <w:rPr>
          <w:sz w:val="24"/>
          <w:szCs w:val="24"/>
          <w:b w:val="1"/>
          <w:bCs w:val="1"/>
          <w:rtl/>
        </w:rPr>
        <w:t xml:space="preserve">
الإصابة في تمييز الصحابة،(دار الكتب العلمية - بيروت،1995،ط 1،ج 7،ص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رزين
</w:t>
      </w:r>
    </w:p>
    <w:p>
      <w:pPr/>
      <w:r>
        <w:rPr/>
        <w:t xml:space="preserve">أبو رزين مسعود بن مالك الأسدي، مولاهم، وقيل مولى علي، اسمه عبيد.</w:t>
      </w:r>
    </w:p>
    <w:p/>
    <w:p>
      <w:pPr/>
      <w:r>
        <w:rPr/>
        <w:t xml:space="preserve">نزل الكوفة، وروى عن ابن أم مكتوم، وعلي بن أبي طالب، وأبو موسى الأشعري، وأبي هريرة، وغيرهم. وعنه ابنه عبد الله، وإسماعيل بن أبي خالد، وعطاء بن السائب، والأعمش، ومنصور، وموسى بن أبي عائشة، ومغيرة بن مقسم، وآخرون.</w:t>
      </w:r>
    </w:p>
    <w:p/>
    <w:p>
      <w:pPr/>
      <w:r>
        <w:rPr/>
        <w:t xml:space="preserve">قال أبو حاتم: يقال إنه شهد صفين مع علي، وذكره البخاري في الطهارة من صحيحه تعليقا من فعله، وأسند له في الأدب المفرد. وأخرج له مسلم والأربعة من روايته عن الصحابة.</w:t>
      </w:r>
    </w:p>
    <w:p/>
    <w:p>
      <w:pPr/>
      <w:r>
        <w:rPr/>
        <w:t xml:space="preserve">وذكره ابن شاهين في الصحابة، وتعقبه أبو موسى، وقال: لا صحبة له ولا إدراك، ثم ساق من طريق عاصم بن أبي وائل، قال: ألا يعجب من أبي رزين قد هرم، وإنما كان غلاما على عهد عمر، وأنا رجل. وقال غيره: كان أكبر من أبي وائل، وكان عالما فهما، كذا وقع بخط المزي في «التهذيب»، وتعقبه مغلطاي بأن قوله فهما، بالفاء، غلط، وإنما هو بالباء المكسورة. كذا ذكره البخاري في التاريخ عن يحيى القطان عن أبي بكر، قال: كان أبو رزين أكبر من أبي، قال يحيى وكان عالما بهما. ووثقه أبو زرعة والعجلي وغيرهما.</w:t>
      </w:r>
    </w:p>
    <w:p/>
    <w:p>
      <w:pPr/>
      <w:r>
        <w:rPr/>
        <w:t xml:space="preserve">قلت: وله رواية عن معاذ بن جبل، وهي مرسلة. وأنكر أبو الحسن بن القطان أن يكون أدرك ابن أم مكتوم، وقال شعبة فيما حكاه ابن أبي حاتم عنه في المراسيل: لم يسمع من ابن مسعود. قيل قتله عبيد الله بن زياد بعد سنة ستين، وقيل عاش إلى الجماجم بعد سنة ثمانين، وأرخه ابن قانع سنة خمس وتسعين.</w:t>
      </w:r>
    </w:p>
    <w:p>
      <w:pPr>
        <w:jc w:val="start"/>
        <w:bidi/>
      </w:pPr>
      <w:r>
        <w:rPr>
          <w:sz w:val="24"/>
          <w:szCs w:val="24"/>
          <w:b w:val="1"/>
          <w:bCs w:val="1"/>
          <w:rtl/>
        </w:rPr>
        <w:t xml:space="preserve">
الإصابة في تمييز الصحابة،(دار الكتب العلمية - بيروت،1995،ط 1،ج 7،ص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رزين الأسدي
</w:t>
      </w:r>
    </w:p>
    <w:p>
      <w:pPr/>
      <w:r>
        <w:rPr/>
        <w:t xml:space="preserve">أبو رزين الأسدي مسعود بن مالك أبو رزين الأسدي الكوفي. روى عن ابن مسعود وعلي وأبي هريرة وعمرو بن أم مكتوم وابن عباس وغيرهم، وتوفي في حدود المائة، وروى له مسلم والأربعة.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مالك
</w:t>
      </w:r>
    </w:p>
    <w:p>
      <w:pPr/>
      <w:r>
        <w:rPr/>
        <w:t xml:space="preserve">مسعود بن مالك </w:t>
      </w:r>
    </w:p>
    <w:p/>
    <w:p>
      <w:pPr/>
      <w:r>
        <w:rPr/>
        <w:t xml:space="preserve">أو رزين الأسدي عن علي وابن مسعود وعنه مغيرة والأعمش وعاصم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رزين الأسدي
</w:t>
      </w:r>
    </w:p>
    <w:p>
      <w:pPr/>
      <w:r>
        <w:rPr/>
        <w:t xml:space="preserve">أبو رزين الأسدي </w:t>
      </w:r>
    </w:p>
    <w:p/>
    <w:p>
      <w:pPr/>
      <w:r>
        <w:rPr/>
        <w:t xml:space="preserve">مسعود بن مالك 5401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مالك الأسدي أبو رزين الكوفي
</w:t>
      </w:r>
    </w:p>
    <w:p>
      <w:pPr/>
      <w:r>
        <w:rPr/>
        <w:t xml:space="preserve">مسعود بن مالك الأسدي أبو رزين الكوفي </w:t>
      </w:r>
    </w:p>
    <w:p/>
    <w:p>
      <w:pPr/>
      <w:r>
        <w:rPr/>
        <w:t xml:space="preserve">مولى أبي وائل شقيق بن سلمة</w:t>
      </w:r>
    </w:p>
    <w:p/>
    <w:p>
      <w:pPr/>
      <w:r>
        <w:rPr/>
        <w:t xml:space="preserve">روى عن أبي هريرة في الوضوء مقرن والبيوع واللباس</w:t>
      </w:r>
    </w:p>
    <w:p/>
    <w:p>
      <w:pPr/>
      <w:r>
        <w:rPr/>
        <w:t xml:space="preserve">روى عنه الأعمش وإسماعيل بن سميع</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رزين الأسدي
</w:t>
      </w:r>
    </w:p>
    <w:p>
      <w:pPr/>
      <w:r>
        <w:rPr/>
        <w:t xml:space="preserve">أبو رزين الأسدي </w:t>
      </w:r>
    </w:p>
    <w:p/>
    <w:p>
      <w:pPr/>
      <w:r>
        <w:rPr/>
        <w:t xml:space="preserve">مسعود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مالك، أبو رزين الأسدي أسد خزيمة، مولى أبي وائل الكوفي.
</w:t>
      </w:r>
    </w:p>
    <w:p>
      <w:pPr/>
      <w:r>
        <w:rPr/>
        <w:t xml:space="preserve">(م 4) مسعود بن مالك، أبو رزين الأسدي أسد خزيمة، مولى أبي وائل الكوفي. </w:t>
      </w:r>
    </w:p>
    <w:p/>
    <w:p>
      <w:pPr/>
      <w:r>
        <w:rPr/>
        <w:t xml:space="preserve">قال أبو حاتم: يقال: إنه شهد صفين، وقال غيره: كان أكبر من أبي وائل، وكان عالما فهما، كذا ذكره المزي، وهو غير جيد، وصوابه ما ذكره البخاري في «تاريخه»: قال يحيى بن سعيد القطان: ثنا أبو بكر السراج: كان أبو رزين أكبر من أبي وائل. قال يحيى: وكان عالما بهما، يعني: بأبي وائل وأبي رزين، فاختلط على المزي أو رآه عند صاحب «الكمال» غير معزو فعبر عنه - على عادته - بقوله: وقال غيره، ولو كان معزوا في «الكمال» لترقى المزي إليه على عادته، ولكن المزي لا أقول: قليل النظر في «تاريخ» البخاري، بل عديم النظر فيه، والله أعلم، وقد بينا ذلك في غير موضع من هذه العجالة.</w:t>
      </w:r>
    </w:p>
    <w:p/>
    <w:p>
      <w:pPr/>
      <w:r>
        <w:rPr/>
        <w:t xml:space="preserve">ولما ذكره ابن سعد في الطبقة الأولى من أهل الكوفة قال: له أحاديث.</w:t>
      </w:r>
    </w:p>
    <w:p/>
    <w:p>
      <w:pPr/>
      <w:r>
        <w:rPr/>
        <w:t xml:space="preserve">وقال خليفة بن خياط في الطبقة الثالثة: مات بعد الجماجم.</w:t>
      </w:r>
    </w:p>
    <w:p/>
    <w:p>
      <w:pPr/>
      <w:r>
        <w:rPr/>
        <w:t xml:space="preserve">وقال العجلي: مسعود أبو رزين الأسدي، كوفي ثقة.</w:t>
      </w:r>
    </w:p>
    <w:p/>
    <w:p>
      <w:pPr/>
      <w:r>
        <w:rPr/>
        <w:t xml:space="preserve">وقال ابن قانع: مات سنة خمس وثمانين.</w:t>
      </w:r>
    </w:p>
    <w:p/>
    <w:p>
      <w:pPr/>
      <w:r>
        <w:rPr/>
        <w:t xml:space="preserve">وذكر المزي روايته عن ابن مسعود الرواية المشعرة عنده بالاتصال، وفي «المراسيل»: كان شعبة بن الحجاج ينكر أن يكون سمع أبو رزين مسعود بن مالك من عبد الله بن مسعود شيئا.</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مالك أبو رزين
</w:t>
      </w:r>
    </w:p>
    <w:p>
      <w:pPr/>
      <w:r>
        <w:rPr/>
        <w:t xml:space="preserve">مسعود بن مالك أبو رزين </w:t>
      </w:r>
    </w:p>
    <w:p/>
    <w:p>
      <w:pPr/>
      <w:r>
        <w:rPr/>
        <w:t xml:space="preserve">صاحب أبي هريرة من متقني أهل الكوفة</w:t>
      </w:r>
    </w:p>
    <w:p/>
    <w:p>
      <w:pPr/>
      <w:r>
        <w:rPr/>
        <w:t xml:space="preserve">يروي عن أبي هريرة روى عنه الأعمش والكوفيون وهو مسعود مولى أبي وائل وكان أكبر من أبي وائل</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أبو رزين الأسدي كوفي
</w:t>
      </w:r>
    </w:p>
    <w:p>
      <w:pPr/>
      <w:r>
        <w:rPr/>
        <w:t xml:space="preserve">مسعود أبو رزين الأسدي كوفي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رزين الأسدي كوفي
</w:t>
      </w:r>
    </w:p>
    <w:p>
      <w:pPr/>
      <w:r>
        <w:rPr/>
        <w:t xml:space="preserve">أبو رزين الأسدي كوفي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أبو رزين
</w:t>
      </w:r>
    </w:p>
    <w:p>
      <w:pPr/>
      <w:r>
        <w:rPr/>
        <w:t xml:space="preserve">مسعود أبو رزين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أبو رزين
</w:t>
      </w:r>
    </w:p>
    <w:p>
      <w:pPr/>
      <w:r>
        <w:rPr/>
        <w:t xml:space="preserve">مسعود أبو رزين </w:t>
      </w:r>
    </w:p>
    <w:p/>
    <w:p>
      <w:pPr/>
      <w:r>
        <w:rPr/>
        <w:t xml:space="preserve">مولى أبي وائل الأسدي كوفي</w:t>
      </w:r>
    </w:p>
    <w:p/>
    <w:p>
      <w:pPr/>
      <w:r>
        <w:rPr/>
        <w:t xml:space="preserve">روى عن علي وابن مسعود وأبي هريرة وابن عباس يقال أنه شهد صفين مع علي رضي الله عنه روى عنه منصور والأعمش وعاصم وإسماعيل بن سميع سمعت أبي يقول ذلك نا عبد الرحمن قال سئل أبو زرعة عن أبي رزين فقال اسمه مسعود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2026-07-05T11:11:56+03:00</dcterms:created>
  <dcterms:modified xsi:type="dcterms:W3CDTF">2026-07-05T11:11:56+03:00</dcterms:modified>
</cp:coreProperties>
</file>

<file path=docProps/custom.xml><?xml version="1.0" encoding="utf-8"?>
<Properties xmlns="http://schemas.openxmlformats.org/officeDocument/2006/custom-properties" xmlns:vt="http://schemas.openxmlformats.org/officeDocument/2006/docPropsVTypes"/>
</file>