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خيثمة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خيثمة
</w:t>
      </w:r>
    </w:p>
    <w:p>
      <w:pPr/>
      <w:r>
        <w:rPr/>
        <w:t xml:space="preserve">أبو خيثمة اسمه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خيثمة الجعفي
</w:t>
      </w:r>
    </w:p>
    <w:p>
      <w:pPr/>
      <w:r>
        <w:rPr/>
        <w:t xml:space="preserve">أبو خيثمة الجعفي هو عبد الرحمن بن أبي سبرة.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2026-07-05T09:28:11+03:00</dcterms:created>
  <dcterms:modified xsi:type="dcterms:W3CDTF">2026-07-05T09:28:11+03:00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