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الصائغ
</w:t>
      </w:r>
    </w:p>
    <w:p>
      <w:pPr/>
      <w:r>
        <w:rPr/>
        <w:t xml:space="preserve">أبو الحسن الصائغ اسمه علي بن ميمون يلقب أبو الأكراد.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2026-07-04T22:04:12+03:00</dcterms:created>
  <dcterms:modified xsi:type="dcterms:W3CDTF">2026-07-04T22:04:12+03:00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