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حبة
</w:t>
      </w:r>
    </w:p>
    <w:p>
      <w:pPr>
        <w:jc w:val="start"/>
        <w:bidi/>
      </w:pPr>
      <w:r>
        <w:rPr>
          <w:rFonts w:ascii="arial" w:hAnsi="arial" w:eastAsia="arial" w:cs="arial"/>
          <w:sz w:val="28"/>
          <w:szCs w:val="28"/>
          <w:b w:val="1"/>
          <w:bCs w:val="1"/>
          <w:rtl/>
        </w:rPr>
        <w:t xml:space="preserve">أبو حبة
</w:t>
      </w:r>
    </w:p>
    <w:p>
      <w:pPr/>
      <w:r>
        <w:rPr/>
        <w:t xml:space="preserve">أبو حبة عده الشيخ في رجاله في أصحاب الرسول صلى الله عليه وسلم (أقول) المكنى بأبي حبة من أصحاب الرسول صلى الله عليه وسلم اثنان.</w:t>
      </w:r>
    </w:p>
    <w:p/>
    <w:p>
      <w:pPr/>
      <w:r>
        <w:rPr/>
        <w:t xml:space="preserve">(أحدهما) أبو حبة البدري الأنصاري قيل أبو حبة بالباء الموحدة وقيل بالمثناة التحتية وقيل بالنون اسمه عامر أو مالك بن عبد عمرو ويقال عامر بن عمير ويقال مالك بن عمرو أو (عمير) بن ثابت ويقال ثابت بن النعمان. وذكرناه في عامر بن عبد عمرو وفي تهذيب التهذيب أبو حبة البدري الأنصاري قال أبو زرعة اسمه عامر بن عمرو ويقال عامر بن عمرو مازني وقيل عامر بن عبيد بن عمرو بن عمير بن ثابت وقيل اسمه عمرو قال ابن إسحاق أبو حبة شهد بدرا وقتل يوم أحد وهو أخو سعد بن حبة لأمه وقال الواقدي ليس فيمن شهد بدرا أحد يقال له أبو حبة إنما هو أبو حنة يعني بالنون واسمه مالك بن عمرو بن ثابت.</w:t>
      </w:r>
    </w:p>
    <w:p/>
    <w:p>
      <w:pPr/>
      <w:r>
        <w:rPr/>
        <w:t xml:space="preserve">(ثانيهما) أبو حبة بن غزية الأنصاري المازني وفي تهذيب التهذيب: قال أبو جعفر الطبري اسمه زيد بن عمرو بن عطية بن خنساء بن مبذول بن عمرو بن غنم بن مازن بن النجار شهد أحدا وقتل يوم اليمامة قال ابن عبد البر وقد قيل في هذا أيضا أبو حنة بالنون وليس بشيء إنما هو بالباء.</w:t>
      </w:r>
    </w:p>
    <w:p/>
    <w:p>
      <w:pPr/>
      <w:r>
        <w:rPr/>
        <w:t xml:space="preserve">وليس هو بالبدري ذاك من الأوس وهذا من الخزرج ولم يشهد بدرا ’’اه’’.</w:t>
      </w:r>
    </w:p>
    <w:p>
      <w:pPr>
        <w:jc w:val="start"/>
        <w:bidi/>
      </w:pPr>
      <w:r>
        <w:rPr>
          <w:sz w:val="24"/>
          <w:szCs w:val="24"/>
          <w:b w:val="1"/>
          <w:bCs w:val="1"/>
          <w:rtl/>
        </w:rPr>
        <w:t xml:space="preserve">
أعيان الشيعة،(دار التعارف للمطبوعات - بيروت،1983،ط 1،ج 2،ص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2026-07-04T15:55:17+03:00</dcterms:created>
  <dcterms:modified xsi:type="dcterms:W3CDTF">2026-07-04T15:55:17+03:00</dcterms:modified>
</cp:coreProperties>
</file>

<file path=docProps/custom.xml><?xml version="1.0" encoding="utf-8"?>
<Properties xmlns="http://schemas.openxmlformats.org/officeDocument/2006/custom-properties" xmlns:vt="http://schemas.openxmlformats.org/officeDocument/2006/docPropsVTypes"/>
</file>