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الأسدي الكوفي
</w:t>
      </w:r>
    </w:p>
    <w:p>
      <w:pPr/>
      <w:r>
        <w:rPr/>
        <w:t xml:space="preserve">أبو إسحاق الأسدي الكوفي هو ثعلبة بن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2026-07-04T02:07:16+03:00</dcterms:created>
  <dcterms:modified xsi:type="dcterms:W3CDTF">2026-07-04T02:07:16+03:00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