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سعيد بن يسار
</w:t>
      </w:r>
    </w:p>
    <w:p>
      <w:pPr>
        <w:jc w:val="start"/>
        <w:bidi/>
      </w:pPr>
      <w:r>
        <w:rPr>
          <w:rFonts w:ascii="arial" w:hAnsi="arial" w:eastAsia="arial" w:cs="arial"/>
          <w:sz w:val="28"/>
          <w:szCs w:val="28"/>
          <w:b w:val="1"/>
          <w:bCs w:val="1"/>
          <w:rtl/>
        </w:rPr>
        <w:t xml:space="preserve">ابن أخي سعيد بن يسار
</w:t>
      </w:r>
    </w:p>
    <w:p>
      <w:pPr/>
      <w:r>
        <w:rPr/>
        <w:t xml:space="preserve">ابن أخي سعيد بن يسار روى الكليني في باب الدعاء للكرب والهم والخوف من كتاب الدعاء الحديث 15 عن علي بن إبراهيم عن أبيه عن ابن أخي سعيد بن يسار عن سعيد بن يسار عن الصادق عليه السلام وهو مجهول ليس له ذكر في كتب الرجال بمدح ولا قدح.</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2026-07-03T22:45:44+03:00</dcterms:created>
  <dcterms:modified xsi:type="dcterms:W3CDTF">2026-07-03T22:45:44+03:00</dcterms:modified>
</cp:coreProperties>
</file>

<file path=docProps/custom.xml><?xml version="1.0" encoding="utf-8"?>
<Properties xmlns="http://schemas.openxmlformats.org/officeDocument/2006/custom-properties" xmlns:vt="http://schemas.openxmlformats.org/officeDocument/2006/docPropsVTypes"/>
</file>