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ابنة أبي الأسود الدؤلي
</w:t>
      </w:r>
    </w:p>
    <w:p>
      <w:pPr>
        <w:jc w:val="start"/>
        <w:bidi/>
      </w:pPr>
      <w:r>
        <w:rPr>
          <w:rFonts w:ascii="arial" w:hAnsi="arial" w:eastAsia="arial" w:cs="arial"/>
          <w:sz w:val="28"/>
          <w:szCs w:val="28"/>
          <w:b w:val="1"/>
          <w:bCs w:val="1"/>
          <w:rtl/>
        </w:rPr>
        <w:t xml:space="preserve">ابنة أبي الأسود الدؤلي
</w:t>
      </w:r>
    </w:p>
    <w:p>
      <w:pPr/>
      <w:r>
        <w:rPr/>
        <w:t xml:space="preserve">ابنة أبي الأسود الدؤلي ذكرها الشيخ منجب الدين في كتاب الأربعين في أثناء الحكاية الرابعة من الحكايات التي نقلها في آخره وتأتي بسندها في ترجمة عبيد بن موسى بن أحمد الموسوي عن علي بن محمد قال رأيت ابنة أبي الأسود وبين يدي أيها خبيص فقالت يا أبة اطعمني فقال افتحي فاك ففتحته فوضع فيه مثل اللوزة ثم قال لها عليك بالتمر فهم أنفع وأشبع فقالت هذا أنفع وأنجع فقال هذا الطعام بعث به إلينا معاوية يخدعنا به عن حب علي بن أبي طالب عليه السلام فقالت قبحه الله يخدعنا عن السيد المطهر بالشهد المزعفر تبا لمرسله وآكله ثم عالجت نفسها وقاءت ما أكلت منه وأنشأت تقول باكية:</w:t>
      </w:r>
    </w:p>
    <w:p/>
    <w:p>
      <w:pPr>
        <w:jc w:val="center"/>
      </w:pPr>
      <w:r>
        <w:rPr>
          <w:color w:val="ff0000"/>
        </w:rPr>
        <w:t xml:space="preserve">أبا لشهد المزعفر يا ابن هند</w:t>
      </w:r>
      <w:r>
        <w:rPr>
          <w:color w:val="ff0000"/>
        </w:rPr>
        <w:t xml:space="preserve">      </w:t>
      </w:r>
      <w:r>
        <w:rPr>
          <w:color w:val="ff0000"/>
        </w:rPr>
        <w:t xml:space="preserve">نبيع عليك إسلاما ودينا</w:t>
      </w:r>
    </w:p>
    <w:p/>
    <w:p>
      <w:pPr>
        <w:jc w:val="center"/>
      </w:pPr>
      <w:r>
        <w:rPr>
          <w:color w:val="ff0000"/>
        </w:rPr>
        <w:t xml:space="preserve">فلا والله ليس يكون هذا</w:t>
      </w:r>
      <w:r>
        <w:rPr>
          <w:color w:val="ff0000"/>
        </w:rPr>
        <w:t xml:space="preserve">      </w:t>
      </w:r>
      <w:r>
        <w:rPr>
          <w:color w:val="ff0000"/>
        </w:rPr>
        <w:t xml:space="preserve">ومولانا أمير المؤمنينا</w:t>
      </w:r>
    </w:p>
    <w:p/>
    <w:p>
      <w:pPr/>
      <w:r>
        <w:rPr/>
        <w:t xml:space="preserve">وقال الشيخ أبو الفتوح الرازي في تفسيره كان عمرها خمس أو ست سنين.</w:t>
      </w:r>
    </w:p>
    <w:p>
      <w:pPr>
        <w:jc w:val="start"/>
        <w:bidi/>
      </w:pPr>
      <w:r>
        <w:rPr>
          <w:sz w:val="24"/>
          <w:szCs w:val="24"/>
          <w:b w:val="1"/>
          <w:bCs w:val="1"/>
          <w:rtl/>
        </w:rPr>
        <w:t xml:space="preserve">
أعيان الشيعة،(دار التعارف للمطبوعات - بيروت،1983،ط 1،ج 2،ص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2026-07-03T21:40:46+03:00</dcterms:created>
  <dcterms:modified xsi:type="dcterms:W3CDTF">2026-07-03T21:40:46+03:00</dcterms:modified>
</cp:coreProperties>
</file>

<file path=docProps/custom.xml><?xml version="1.0" encoding="utf-8"?>
<Properties xmlns="http://schemas.openxmlformats.org/officeDocument/2006/custom-properties" xmlns:vt="http://schemas.openxmlformats.org/officeDocument/2006/docPropsVTypes"/>
</file>