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أينال
</w:t>
      </w:r>
    </w:p>
    <w:p>
      <w:pPr>
        <w:jc w:val="start"/>
        <w:bidi/>
      </w:pPr>
      <w:r>
        <w:rPr>
          <w:rFonts w:ascii="arial" w:hAnsi="arial" w:eastAsia="arial" w:cs="arial"/>
          <w:sz w:val="28"/>
          <w:szCs w:val="28"/>
          <w:b w:val="1"/>
          <w:bCs w:val="1"/>
          <w:rtl/>
        </w:rPr>
        <w:t xml:space="preserve">الأشرف أينال
</w:t>
      </w:r>
    </w:p>
    <w:p>
      <w:pPr/>
      <w:r>
        <w:rPr/>
        <w:t xml:space="preserve">الأشرف أينال  أينال (الملك الأشرف) أبو النصر، سيف الدين، العلائي الظاهري: من ملوك دولة الجراكسة بمصر والشام والحجاز. جركسي الأصل، اشتراه الظاهر برقوق من الخوجه علاء الدين علي، ثم أعتقه فرج بن برقوق. وتقدم في الخدم العسكرية إلى أن كان نائب الرها (سنة 836) فنائب صفد (أي حاكمها بالنيابة عن السلطان) ثم أتابكا (قائدا عاما للجيش) في أيام الظاهر جقمق (سنة 849) وتوفي جقمق، وخلفه ابنه المنصور عثمان، فخلعه أمراء الجيش ونادوا بسلطنة اينال (سنة 857) فتلقب بالملك الأشرف، وقام بأعباء الملك بحكمة وعقل، فاستمر إلى أن مرض وشعر بالموت، فخلع نفسه من الملك وأمر بتولية ولده أحمد، فولي. وتوفي الأشرف بعد ذلك بيوم، في القاهرة. وكان أميا، يخطو له على المراسيم فيجري عليها قلمه.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الاشرف، اينال العلائي
</w:t>
      </w:r>
    </w:p>
    <w:p>
      <w:pPr/>
      <w:r>
        <w:rPr/>
        <w:t xml:space="preserve">الملك الاشرف، اينال العلائي إينال العلائي الظاهري، السلطان الملك الأشرف أبو النصر. ولي السلطنة يوم الاثنين ثامن ربيع الأول سنة سبع وخمسين وثمانمائة. أنشدني شهاب الدين المنصوري في أيامه لنفسه:</w:t>
      </w:r>
    </w:p>
    <w:p/>
    <w:p>
      <w:pPr>
        <w:jc w:val="center"/>
      </w:pPr>
      <w:r>
        <w:rPr>
          <w:color w:val="ff0000"/>
        </w:rPr>
        <w:t xml:space="preserve">يا ملكا بالجور في حكمه</w:t>
      </w:r>
      <w:r>
        <w:rPr>
          <w:color w:val="ff0000"/>
        </w:rPr>
        <w:t xml:space="preserve">      </w:t>
      </w:r>
      <w:r>
        <w:rPr>
          <w:color w:val="ff0000"/>
        </w:rPr>
        <w:t xml:space="preserve">لم يخش يوم الطول والعرض</w:t>
      </w:r>
    </w:p>
    <w:p/>
    <w:p>
      <w:pPr>
        <w:jc w:val="center"/>
      </w:pPr>
      <w:r>
        <w:rPr>
          <w:color w:val="ff0000"/>
        </w:rPr>
        <w:t xml:space="preserve">كيف بحر الجور أحرقتنا</w:t>
      </w:r>
      <w:r>
        <w:rPr>
          <w:color w:val="ff0000"/>
        </w:rPr>
        <w:t xml:space="preserve">      </w:t>
      </w:r>
      <w:r>
        <w:rPr>
          <w:color w:val="ff0000"/>
        </w:rPr>
        <w:t xml:space="preserve">وأنت ظل الله في الأرض</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2026-07-05T21:38:00+03:00</dcterms:created>
  <dcterms:modified xsi:type="dcterms:W3CDTF">2026-07-05T21:38:00+03:00</dcterms:modified>
</cp:coreProperties>
</file>

<file path=docProps/custom.xml><?xml version="1.0" encoding="utf-8"?>
<Properties xmlns="http://schemas.openxmlformats.org/officeDocument/2006/custom-properties" xmlns:vt="http://schemas.openxmlformats.org/officeDocument/2006/docPropsVTypes"/>
</file>