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ابن بشار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ابن بشار
</w:t>
      </w:r>
    </w:p>
    <w:p>
      <w:pPr/>
      <w:r>
        <w:rPr/>
        <w:t xml:space="preserve">ابن بشار هو جعفر بن محمد بن بشار.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261)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2026-07-03T12:59:18+03:00</dcterms:created>
  <dcterms:modified xsi:type="dcterms:W3CDTF">2026-07-03T12:59:18+03:00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