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الأقساسي
</w:t>
      </w:r>
    </w:p>
    <w:p>
      <w:pPr/>
      <w:r>
        <w:rPr/>
        <w:t xml:space="preserve">ابن الأقساسي يقال لجماعة (منهم) يحيى بن محمد بن الحسن بن محمد بن علي بن محمد الأقساسي بن يحيى بن الحسين بن زيد الشهيد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الأقساسي
</w:t>
      </w:r>
    </w:p>
    <w:p>
      <w:pPr/>
      <w:r>
        <w:rPr/>
        <w:t xml:space="preserve">الأقساسي يحيى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2026-07-02T11:44:12+03:00</dcterms:created>
  <dcterms:modified xsi:type="dcterms:W3CDTF">2026-07-02T11:44:12+03:00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