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مليقة أو مليكة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مليقة أو مليكة
</w:t>
      </w:r>
    </w:p>
    <w:p>
      <w:pPr/>
      <w:r>
        <w:rPr/>
        <w:t xml:space="preserve">ابن أبي مليقة أو مليكة اسمه إبراهيم بن خالد العطار العبدي.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2026-07-02T09:53:47+03:00</dcterms:created>
  <dcterms:modified xsi:type="dcterms:W3CDTF">2026-07-02T09:53:47+03:00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