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عثمان
</w:t>
      </w:r>
    </w:p>
    <w:p>
      <w:pPr>
        <w:jc w:val="start"/>
        <w:bidi/>
      </w:pPr>
      <w:r>
        <w:rPr>
          <w:rFonts w:ascii="arial" w:hAnsi="arial" w:eastAsia="arial" w:cs="arial"/>
          <w:sz w:val="28"/>
          <w:szCs w:val="28"/>
          <w:b w:val="1"/>
          <w:bCs w:val="1"/>
          <w:rtl/>
        </w:rPr>
        <w:t xml:space="preserve">ابن أبي عثمان
</w:t>
      </w:r>
    </w:p>
    <w:p>
      <w:pPr/>
      <w:r>
        <w:rPr/>
        <w:t xml:space="preserve">ابن أبي عثمان في البحار ورجال أبي علي هو الحسن بن علي بن أبي عثمان ’’اه’’ وعبر عنه النجاشي بالحسن بن أبي عثمان ويمكن أن يكون علي يطلق عليه ابن أبي عثمان أيضا كما يظهر من النجاشي.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2026-07-02T09:56:57+03:00</dcterms:created>
  <dcterms:modified xsi:type="dcterms:W3CDTF">2026-07-02T09:56:57+03:00</dcterms:modified>
</cp:coreProperties>
</file>

<file path=docProps/custom.xml><?xml version="1.0" encoding="utf-8"?>
<Properties xmlns="http://schemas.openxmlformats.org/officeDocument/2006/custom-properties" xmlns:vt="http://schemas.openxmlformats.org/officeDocument/2006/docPropsVTypes"/>
</file>