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الزرقاء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الزرقاء
</w:t>
      </w:r>
    </w:p>
    <w:p>
      <w:pPr/>
      <w:r>
        <w:rPr/>
        <w:t xml:space="preserve">ابن أبي الزرقاء قال الميرزا في الرجال الكبير كأنه جعفر بن واقد.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2026-07-02T09:57:13+03:00</dcterms:created>
  <dcterms:modified xsi:type="dcterms:W3CDTF">2026-07-02T09:57:13+03:00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