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الخاجة إبراهيم بن 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الخاجة إبراهيم بن محمد بن عبد الله
</w:t>
      </w:r>
    </w:p>
    <w:p>
      <w:pPr/>
      <w:r>
        <w:rPr/>
        <w:t xml:space="preserve">الخاجة إبراهيم بن محمد بن عبد الله ابن إسماعيل بن تقي كاتب ديوان السلطنة بأوال من بلاد البحرين.</w:t>
      </w:r>
    </w:p>
    <w:p/>
    <w:p>
      <w:pPr/>
      <w:r>
        <w:rPr/>
        <w:t xml:space="preserve">قال جامع ديوان الشيخ جعفر الخطي: كان بين الشيخ جعفر وبين الخاجة المعظم إبراهيم بن محمد المترجم وبين الشريف ناصر العلوي الموسوي من الألفة والصحبة والإنس والخلطة ما حمله على مدحها وشكر صنيعتها فقال سنة 1022:</w:t>
      </w:r>
    </w:p>
    <w:p/>
    <w:p>
      <w:pPr>
        <w:jc w:val="center"/>
      </w:pPr>
      <w:r>
        <w:rPr>
          <w:color w:val="ff0000"/>
        </w:rPr>
        <w:t xml:space="preserve">لي أن تحاماني اخ وحميم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إخوان فضلهما علي عظيم</w:t>
      </w:r>
    </w:p>
    <w:p/>
    <w:p>
      <w:pPr>
        <w:jc w:val="center"/>
      </w:pPr>
      <w:r>
        <w:rPr>
          <w:color w:val="ff0000"/>
        </w:rPr>
        <w:t xml:space="preserve">جاءت بهذا من قريش جحاجح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وأتت بهذا مكن تقي قروم</w:t>
      </w:r>
    </w:p>
    <w:p/>
    <w:p>
      <w:pPr>
        <w:jc w:val="center"/>
      </w:pPr>
      <w:r>
        <w:rPr>
          <w:color w:val="ff0000"/>
        </w:rPr>
        <w:t xml:space="preserve">وهما فتى فتيان هاشم ناصر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وجمال آل تقي إبراهيم</w:t>
      </w:r>
    </w:p>
    <w:p/>
    <w:p>
      <w:pPr>
        <w:jc w:val="center"/>
      </w:pPr>
      <w:r>
        <w:rPr>
          <w:color w:val="ff0000"/>
        </w:rPr>
        <w:t xml:space="preserve">لا مورد الآمال في كنفيهما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رنق مرعى الرجاء وخيم</w:t>
      </w:r>
    </w:p>
    <w:p/>
    <w:p>
      <w:pPr>
        <w:jc w:val="center"/>
      </w:pPr>
      <w:r>
        <w:rPr>
          <w:color w:val="ff0000"/>
        </w:rPr>
        <w:t xml:space="preserve">إن امرأ ساواهما بسواهما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لأخو عمى أو كالأغر بهيم</w:t>
      </w:r>
    </w:p>
    <w:p/>
    <w:p>
      <w:pPr>
        <w:jc w:val="center"/>
      </w:pPr>
      <w:r>
        <w:rPr>
          <w:color w:val="ff0000"/>
        </w:rPr>
        <w:t xml:space="preserve">هذا يلازمني نداه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 حيث كنت من البلاد غريم</w:t>
      </w:r>
    </w:p>
    <w:p/>
    <w:p>
      <w:pPr>
        <w:jc w:val="center"/>
      </w:pPr>
      <w:r>
        <w:rPr>
          <w:color w:val="ff0000"/>
        </w:rPr>
        <w:t xml:space="preserve">وجميل ذلك لا يزايلني فلي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حديث صنيعة وقديم</w:t>
      </w:r>
    </w:p>
    <w:p/>
    <w:p>
      <w:pPr>
        <w:jc w:val="center"/>
      </w:pPr>
      <w:r>
        <w:rPr>
          <w:color w:val="ff0000"/>
        </w:rPr>
        <w:t xml:space="preserve">يا خير من لهج الأنام بذكره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فحدا بذلك ظاعن ومقيم</w:t>
      </w:r>
    </w:p>
    <w:p/>
    <w:p>
      <w:pPr>
        <w:jc w:val="center"/>
      </w:pPr>
      <w:r>
        <w:rPr>
          <w:color w:val="ff0000"/>
        </w:rPr>
        <w:t xml:space="preserve">حتى رأيت العرب تحسدها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التفاضل فارس والروم</w:t>
      </w:r>
    </w:p>
    <w:p/>
    <w:p>
      <w:pPr>
        <w:jc w:val="center"/>
      </w:pPr>
      <w:r>
        <w:rPr>
          <w:color w:val="ff0000"/>
        </w:rPr>
        <w:t xml:space="preserve">وأما مرفوع السقائف مثلما اعـ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ـلولى عن الفحل المسن عكوم</w:t>
      </w:r>
    </w:p>
    <w:p/>
    <w:p>
      <w:pPr>
        <w:jc w:val="center"/>
      </w:pPr>
      <w:r>
        <w:rPr>
          <w:color w:val="ff0000"/>
        </w:rPr>
        <w:t xml:space="preserve">ناء يشق على المطي بلاغه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فظل تقعد دونه وتقوم</w:t>
      </w:r>
    </w:p>
    <w:p/>
    <w:p>
      <w:pPr>
        <w:jc w:val="center"/>
      </w:pPr>
      <w:r>
        <w:rPr>
          <w:color w:val="ff0000"/>
        </w:rPr>
        <w:t xml:space="preserve">تستفرغ الجهد الركائب نحوه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فلهن وخد دونه ورسيم</w:t>
      </w:r>
    </w:p>
    <w:p/>
    <w:p>
      <w:pPr>
        <w:jc w:val="center"/>
      </w:pPr>
      <w:r>
        <w:rPr>
          <w:color w:val="ff0000"/>
        </w:rPr>
        <w:t xml:space="preserve">لأكافينهما بكل قصيدة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عرض الكرام بمثلها موسوم</w:t>
      </w:r>
    </w:p>
    <w:p/>
    <w:p>
      <w:pPr>
        <w:jc w:val="center"/>
      </w:pPr>
      <w:r>
        <w:rPr>
          <w:color w:val="ff0000"/>
        </w:rPr>
        <w:t xml:space="preserve">يتهلل الحر الكريم بمثلها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دعوى وإلا مثلها معدوم</w:t>
      </w:r>
    </w:p>
    <w:p/>
    <w:p>
      <w:pPr/>
      <w:r>
        <w:rPr/>
        <w:t xml:space="preserve">* * *</w:t>
      </w:r>
    </w:p>
    <w:p/>
    <w:p>
      <w:pPr/>
      <w:r>
        <w:rPr/>
        <w:t xml:space="preserve">وقال يخاطبه ويشكو إخوانه:</w:t>
      </w:r>
    </w:p>
    <w:p/>
    <w:p>
      <w:pPr>
        <w:jc w:val="center"/>
      </w:pPr>
      <w:r>
        <w:rPr>
          <w:color w:val="ff0000"/>
        </w:rPr>
        <w:t xml:space="preserve">لإبراهيم خالصني وودي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وصف سريرتي ووفاء عهدي</w:t>
      </w:r>
    </w:p>
    <w:p/>
    <w:p>
      <w:pPr>
        <w:jc w:val="center"/>
      </w:pPr>
      <w:r>
        <w:rPr>
          <w:color w:val="ff0000"/>
        </w:rPr>
        <w:t xml:space="preserve">فتى ما زال مذ نيطت عليه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تمائمه يعيد ندى ويبدي</w:t>
      </w:r>
    </w:p>
    <w:p/>
    <w:p>
      <w:pPr>
        <w:jc w:val="center"/>
      </w:pPr>
      <w:r>
        <w:rPr>
          <w:color w:val="ff0000"/>
        </w:rPr>
        <w:t xml:space="preserve">أغر عليه متكلي إذا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تحاماني الورى وله مردي</w:t>
      </w:r>
    </w:p>
    <w:p/>
    <w:p>
      <w:pPr>
        <w:jc w:val="center"/>
      </w:pPr>
      <w:r>
        <w:rPr>
          <w:color w:val="ff0000"/>
        </w:rPr>
        <w:t xml:space="preserve">وما ألبسته حلل امتداحي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لعارفه أؤملها ورفد</w:t>
      </w:r>
    </w:p>
    <w:p/>
    <w:p>
      <w:pPr>
        <w:jc w:val="center"/>
      </w:pPr>
      <w:r>
        <w:rPr>
          <w:color w:val="ff0000"/>
        </w:rPr>
        <w:t xml:space="preserve">أإبراهيم يا أدنى البرايا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عدوى وأبعد عن تعدى</w:t>
      </w:r>
    </w:p>
    <w:p/>
    <w:p>
      <w:pPr>
        <w:jc w:val="center"/>
      </w:pPr>
      <w:r>
        <w:rPr>
          <w:color w:val="ff0000"/>
        </w:rPr>
        <w:t xml:space="preserve">شكوت إليك إخوان الليالي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جزوا شرا بما صنعوه عندي</w:t>
      </w:r>
    </w:p>
    <w:p/>
    <w:p>
      <w:pPr>
        <w:jc w:val="center"/>
      </w:pPr>
      <w:r>
        <w:rPr>
          <w:color w:val="ff0000"/>
        </w:rPr>
        <w:t xml:space="preserve">أبوا إلا مجانبتي ورميي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ودي لهم بقلى وصد</w:t>
      </w:r>
    </w:p>
    <w:p/>
    <w:p>
      <w:pPr>
        <w:jc w:val="center"/>
      </w:pPr>
      <w:r>
        <w:rPr>
          <w:color w:val="ff0000"/>
        </w:rPr>
        <w:t xml:space="preserve">أكان جزاء ما سيرت فيهم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الكلم التي يبقين بعدي</w:t>
      </w:r>
    </w:p>
    <w:p/>
    <w:p>
      <w:pPr>
        <w:jc w:val="center"/>
      </w:pPr>
      <w:r>
        <w:rPr>
          <w:color w:val="ff0000"/>
        </w:rPr>
        <w:t xml:space="preserve">برود ثنا مضاعفة كأني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نسجت لهم بها حلقات سرد</w:t>
      </w:r>
    </w:p>
    <w:p/>
    <w:p>
      <w:pPr>
        <w:jc w:val="center"/>
      </w:pPr>
      <w:r>
        <w:rPr>
          <w:color w:val="ff0000"/>
        </w:rPr>
        <w:t xml:space="preserve">متى ما أفرغت يوما 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وقتهم بأس خطي وهندي</w:t>
      </w:r>
    </w:p>
    <w:p/>
    <w:p>
      <w:pPr>
        <w:jc w:val="center"/>
      </w:pPr>
      <w:r>
        <w:rPr>
          <w:color w:val="ff0000"/>
        </w:rPr>
        <w:t xml:space="preserve">ولو أنصفت حين بذلت نصحي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لهم ومحضتهم إعلاق ودوي</w:t>
      </w:r>
    </w:p>
    <w:p/>
    <w:p>
      <w:pPr>
        <w:jc w:val="center"/>
      </w:pPr>
      <w:r>
        <w:rPr>
          <w:color w:val="ff0000"/>
        </w:rPr>
        <w:t xml:space="preserve">وكابدت الذي كابدت فيهم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زووني بين أحشاء وكبد</w:t>
      </w:r>
    </w:p>
    <w:p/>
    <w:p>
      <w:pPr>
        <w:jc w:val="center"/>
      </w:pPr>
      <w:r>
        <w:rPr>
          <w:color w:val="ff0000"/>
        </w:rPr>
        <w:t xml:space="preserve">فلولا أن يقولوا جن هذا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وإني إن حززت حززت جلدي</w:t>
      </w:r>
    </w:p>
    <w:p/>
    <w:p>
      <w:pPr>
        <w:jc w:val="center"/>
      </w:pPr>
      <w:r>
        <w:rPr>
          <w:color w:val="ff0000"/>
        </w:rPr>
        <w:t xml:space="preserve">لما أغضيت عن أحد وإني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أهون بالشكاية بعض وجدي</w:t>
      </w:r>
    </w:p>
    <w:p/>
    <w:p>
      <w:pPr>
        <w:jc w:val="center"/>
      </w:pPr>
      <w:r>
        <w:rPr>
          <w:color w:val="ff0000"/>
        </w:rPr>
        <w:t xml:space="preserve">فيا ابن محمد بن تقي اسمع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ثناء مبرز في النظم فرد</w:t>
      </w:r>
    </w:p>
    <w:p/>
    <w:p>
      <w:pPr>
        <w:jc w:val="center"/>
      </w:pPr>
      <w:r>
        <w:rPr>
          <w:color w:val="ff0000"/>
        </w:rPr>
        <w:t xml:space="preserve">تشاركني الورى في الشعر ظلما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أني الميرز فيه وحدي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الخاجة براهيم بن محمد بن عبد الله
</w:t>
      </w:r>
    </w:p>
    <w:p>
      <w:pPr/>
      <w:r>
        <w:rPr/>
        <w:t xml:space="preserve">الخاجة براهيم بن محمد بن عبد الله ابن إسماعيل بن تقي كاتب ديوان السلطنة بأوال من بلاد البحرين</w:t>
      </w:r>
    </w:p>
    <w:p/>
    <w:p>
      <w:pPr/>
      <w:r>
        <w:rPr/>
        <w:t xml:space="preserve">قال جامع ديوان الشيخ جعفر الخطي: كان بين الشيخ جعفر وبين الخاجة المعظم إبراهيم بن محمد المترجم وبين الشريف ناصر العلوي الموسوي من الألفة والصحبة والأنس والخلطة ما حمله على مدحهما وشكر صنيعهما فقال سنة 1022:</w:t>
      </w:r>
    </w:p>
    <w:p/>
    <w:p>
      <w:pPr>
        <w:jc w:val="center"/>
      </w:pPr>
      <w:r>
        <w:rPr>
          <w:color w:val="ff0000"/>
        </w:rPr>
        <w:t xml:space="preserve">لي أن تحاماني أخ وحميم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أخوان فضلهما علي عظيم</w:t>
      </w:r>
    </w:p>
    <w:p/>
    <w:p>
      <w:pPr>
        <w:jc w:val="center"/>
      </w:pPr>
      <w:r>
        <w:rPr>
          <w:color w:val="ff0000"/>
        </w:rPr>
        <w:t xml:space="preserve">جاءت بهذا من قريش جحاجح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وأتت بهذا من تقي قروم</w:t>
      </w:r>
    </w:p>
    <w:p/>
    <w:p>
      <w:pPr>
        <w:jc w:val="center"/>
      </w:pPr>
      <w:r>
        <w:rPr>
          <w:color w:val="ff0000"/>
        </w:rPr>
        <w:t xml:space="preserve">وهما فتى فتيان هاشم ناصر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وجمال آل تقي إبراهيم</w:t>
      </w:r>
    </w:p>
    <w:p/>
    <w:p>
      <w:pPr>
        <w:jc w:val="center"/>
      </w:pPr>
      <w:r>
        <w:rPr>
          <w:color w:val="ff0000"/>
        </w:rPr>
        <w:t xml:space="preserve">لا مورد الآمال في كنفيهما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رنق ولا مرعى الرجاء وخيم</w:t>
      </w:r>
    </w:p>
    <w:p/>
    <w:p>
      <w:pPr>
        <w:jc w:val="center"/>
      </w:pPr>
      <w:r>
        <w:rPr>
          <w:color w:val="ff0000"/>
        </w:rPr>
        <w:t xml:space="preserve">إن امرأ ساواهما بسواهما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لأخو عمي أو كالأغر بهيم</w:t>
      </w:r>
    </w:p>
    <w:p/>
    <w:p>
      <w:pPr>
        <w:jc w:val="center"/>
      </w:pPr>
      <w:r>
        <w:rPr>
          <w:color w:val="ff0000"/>
        </w:rPr>
        <w:t xml:space="preserve">هذا يلازمني نداه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 حيث كنت من البلاد غريم</w:t>
      </w:r>
    </w:p>
    <w:p/>
    <w:p>
      <w:pPr>
        <w:jc w:val="center"/>
      </w:pPr>
      <w:r>
        <w:rPr>
          <w:color w:val="ff0000"/>
        </w:rPr>
        <w:t xml:space="preserve">وجميل ذلك لا يزايلني فلي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حديث صنيعة وقديم</w:t>
      </w:r>
    </w:p>
    <w:p/>
    <w:p>
      <w:pPr>
        <w:jc w:val="center"/>
      </w:pPr>
      <w:r>
        <w:rPr>
          <w:color w:val="ff0000"/>
        </w:rPr>
        <w:t xml:space="preserve">يا خير من لهج الأنام بذكره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فحدا بذلك ظاعن ومقيم</w:t>
      </w:r>
    </w:p>
    <w:p/>
    <w:p>
      <w:pPr>
        <w:jc w:val="center"/>
      </w:pPr>
      <w:r>
        <w:rPr>
          <w:color w:val="ff0000"/>
        </w:rPr>
        <w:t xml:space="preserve">حتى رأيت العرب تحسدها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التفاضل فارس والروم</w:t>
      </w:r>
    </w:p>
    <w:p/>
    <w:p>
      <w:pPr>
        <w:jc w:val="center"/>
      </w:pPr>
      <w:r>
        <w:rPr>
          <w:color w:val="ff0000"/>
        </w:rPr>
        <w:t xml:space="preserve">وأما مرفوع السقائف مثلما اعـ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ـلولى عن الفحل المسن عكوم</w:t>
      </w:r>
    </w:p>
    <w:p/>
    <w:p>
      <w:pPr>
        <w:jc w:val="center"/>
      </w:pPr>
      <w:r>
        <w:rPr>
          <w:color w:val="ff0000"/>
        </w:rPr>
        <w:t xml:space="preserve">ناء يشق على المطي بلاغه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فتظل تقعد دونه وتقوم</w:t>
      </w:r>
    </w:p>
    <w:p/>
    <w:p>
      <w:pPr>
        <w:jc w:val="center"/>
      </w:pPr>
      <w:r>
        <w:rPr>
          <w:color w:val="ff0000"/>
        </w:rPr>
        <w:t xml:space="preserve">تستفرغ الجهد الركائب نحوه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فلهن وخد دونه ورسيم</w:t>
      </w:r>
    </w:p>
    <w:p/>
    <w:p>
      <w:pPr>
        <w:jc w:val="center"/>
      </w:pPr>
      <w:r>
        <w:rPr>
          <w:color w:val="ff0000"/>
        </w:rPr>
        <w:t xml:space="preserve">لأكافينهما بكل قصيدة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عرض الكرام بمثلها موسوم</w:t>
      </w:r>
    </w:p>
    <w:p/>
    <w:p>
      <w:pPr>
        <w:jc w:val="center"/>
      </w:pPr>
      <w:r>
        <w:rPr>
          <w:color w:val="ff0000"/>
        </w:rPr>
        <w:t xml:space="preserve">يتهلل الحر الكريم بمثلها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دعوى وإلا مثلها معدوم</w:t>
      </w:r>
    </w:p>
    <w:p/>
    <w:p>
      <w:pPr/>
      <w:r>
        <w:rPr/>
        <w:t xml:space="preserve">***</w:t>
      </w:r>
    </w:p>
    <w:p/>
    <w:p>
      <w:pPr/>
      <w:r>
        <w:rPr/>
        <w:t xml:space="preserve">وقال يخاطبه ويشكو جفاء إخوانه:</w:t>
      </w:r>
    </w:p>
    <w:p/>
    <w:p>
      <w:pPr>
        <w:jc w:val="center"/>
      </w:pPr>
      <w:r>
        <w:rPr>
          <w:color w:val="ff0000"/>
        </w:rPr>
        <w:t xml:space="preserve">لإبراهيم خالصتي وودي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وصفو سريرتي ووفاء عهدي</w:t>
      </w:r>
    </w:p>
    <w:p/>
    <w:p>
      <w:pPr>
        <w:jc w:val="center"/>
      </w:pPr>
      <w:r>
        <w:rPr>
          <w:color w:val="ff0000"/>
        </w:rPr>
        <w:t xml:space="preserve">فتى ما زال مذ نيطت عليه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تمائمه يعيد ندى ويبدي</w:t>
      </w:r>
    </w:p>
    <w:p/>
    <w:p>
      <w:pPr>
        <w:jc w:val="center"/>
      </w:pPr>
      <w:r>
        <w:rPr>
          <w:color w:val="ff0000"/>
        </w:rPr>
        <w:t xml:space="preserve">أغر عليه متكلي إذا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تحاماني الورى وله مردي</w:t>
      </w:r>
    </w:p>
    <w:p/>
    <w:p>
      <w:pPr>
        <w:jc w:val="center"/>
      </w:pPr>
      <w:r>
        <w:rPr>
          <w:color w:val="ff0000"/>
        </w:rPr>
        <w:t xml:space="preserve">وما ألبسته حلل امتداحي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لعارفة أؤملها ورفد</w:t>
      </w:r>
    </w:p>
    <w:p/>
    <w:p>
      <w:pPr>
        <w:jc w:val="center"/>
      </w:pPr>
      <w:r>
        <w:rPr>
          <w:color w:val="ff0000"/>
        </w:rPr>
        <w:t xml:space="preserve">أإبراهيم يا أدنى البرايا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عدوى وأبعد عن تعدي</w:t>
      </w:r>
    </w:p>
    <w:p/>
    <w:p>
      <w:pPr>
        <w:jc w:val="center"/>
      </w:pPr>
      <w:r>
        <w:rPr>
          <w:color w:val="ff0000"/>
        </w:rPr>
        <w:t xml:space="preserve">شكوت إليك إخوان الليالي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جزوا شرا بما صنعوه عندي</w:t>
      </w:r>
    </w:p>
    <w:p/>
    <w:p>
      <w:pPr>
        <w:jc w:val="center"/>
      </w:pPr>
      <w:r>
        <w:rPr>
          <w:color w:val="ff0000"/>
        </w:rPr>
        <w:t xml:space="preserve">أبوا إلا مجانبتي ورميي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ودي لهم بقلى وصد</w:t>
      </w:r>
    </w:p>
    <w:p/>
    <w:p>
      <w:pPr>
        <w:jc w:val="center"/>
      </w:pPr>
      <w:r>
        <w:rPr>
          <w:color w:val="ff0000"/>
        </w:rPr>
        <w:t xml:space="preserve">أكان جزاء ما سيرت فيهم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الكلم التي يبقين بعدي</w:t>
      </w:r>
    </w:p>
    <w:p/>
    <w:p>
      <w:pPr>
        <w:jc w:val="center"/>
      </w:pPr>
      <w:r>
        <w:rPr>
          <w:color w:val="ff0000"/>
        </w:rPr>
        <w:t xml:space="preserve">برود ثنا مضاعفة كأني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نسجت لهم بها حلقات سرد</w:t>
      </w:r>
    </w:p>
    <w:p/>
    <w:p>
      <w:pPr>
        <w:jc w:val="center"/>
      </w:pPr>
      <w:r>
        <w:rPr>
          <w:color w:val="ff0000"/>
        </w:rPr>
        <w:t xml:space="preserve">متى ما أفرغت يوما 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وقتهم بأس خطي وهندي</w:t>
      </w:r>
    </w:p>
    <w:p/>
    <w:p>
      <w:pPr>
        <w:jc w:val="center"/>
      </w:pPr>
      <w:r>
        <w:rPr>
          <w:color w:val="ff0000"/>
        </w:rPr>
        <w:t xml:space="preserve">ولو أنصفت حين بذلت نصحي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لهم ومحضتهم إعلاق ودوي</w:t>
      </w:r>
    </w:p>
    <w:p/>
    <w:p>
      <w:pPr>
        <w:jc w:val="center"/>
      </w:pPr>
      <w:r>
        <w:rPr>
          <w:color w:val="ff0000"/>
        </w:rPr>
        <w:t xml:space="preserve">وكابدت الذي كابدت فيهم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زووني بين أحشاء وكبد</w:t>
      </w:r>
    </w:p>
    <w:p/>
    <w:p>
      <w:pPr>
        <w:jc w:val="center"/>
      </w:pPr>
      <w:r>
        <w:rPr>
          <w:color w:val="ff0000"/>
        </w:rPr>
        <w:t xml:space="preserve">فلولا أن يقولوا جن هذا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وإني إن حززت حززت جلدي</w:t>
      </w:r>
    </w:p>
    <w:p/>
    <w:p>
      <w:pPr>
        <w:jc w:val="center"/>
      </w:pPr>
      <w:r>
        <w:rPr>
          <w:color w:val="ff0000"/>
        </w:rPr>
        <w:t xml:space="preserve">لما أغضيت عن أحد وإني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أهون بالشكاية بعض وجدي</w:t>
      </w:r>
    </w:p>
    <w:p/>
    <w:p>
      <w:pPr>
        <w:jc w:val="center"/>
      </w:pPr>
      <w:r>
        <w:rPr>
          <w:color w:val="ff0000"/>
        </w:rPr>
        <w:t xml:space="preserve">فيا ابن محمد بن تقي اسمع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ثناء مبرز في النظم فرد</w:t>
      </w:r>
    </w:p>
    <w:p/>
    <w:p>
      <w:pPr>
        <w:jc w:val="center"/>
      </w:pPr>
      <w:r>
        <w:rPr>
          <w:color w:val="ff0000"/>
        </w:rPr>
        <w:t xml:space="preserve">تشاركني الورى في الشعر ظلما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أني المبرز فيه وحدي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2026-07-02T04:50:04+03:00</dcterms:created>
  <dcterms:modified xsi:type="dcterms:W3CDTF">2026-07-02T04:50:04+03:00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