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إبراهيم ويقال محمد إبراهيم
</w:t>
      </w:r>
    </w:p>
    <w:p>
      <w:pPr>
        <w:jc w:val="start"/>
        <w:bidi/>
      </w:pPr>
      <w:r>
        <w:rPr>
          <w:rFonts w:ascii="arial" w:hAnsi="arial" w:eastAsia="arial" w:cs="arial"/>
          <w:sz w:val="28"/>
          <w:szCs w:val="28"/>
          <w:b w:val="1"/>
          <w:bCs w:val="1"/>
          <w:rtl/>
        </w:rPr>
        <w:t xml:space="preserve">السيد الميرزا إبراهيم ويقال محمد إبراهيم
</w:t>
      </w:r>
    </w:p>
    <w:p>
      <w:pPr/>
      <w:r>
        <w:rPr/>
        <w:t xml:space="preserve">السيد الميرزا إبراهيم ويقال محمد إبراهيم ابن الميرزا محمد الرضوي النسب المشهدي البلد</w:t>
      </w:r>
    </w:p>
    <w:p/>
    <w:p>
      <w:pPr/>
      <w:r>
        <w:rPr/>
        <w:t xml:space="preserve">توفي يوم الأحد 5 رجب سنة 1304 في المشهد المقدس بمرض السل ودفن في الحجرة التي فوق الرأس الشريف.</w:t>
      </w:r>
    </w:p>
    <w:p/>
    <w:p>
      <w:pPr/>
      <w:r>
        <w:rPr/>
        <w:t xml:space="preserve">وورث العلم عن أب فأب ذو البيت العالي العماد والحسب الرفيع الآباء والأجداد الفائق الأوصاف والنعوت معدود في عداد فحول مشاهير الإسلام وصناديد العلماء الأعلام كان واحد عصره ونادرة دهره في تنقيح الأحكام والانتقاد وغور الفكر ولطافة النظر الدقيق والزهد والتقوى والأعراض عن الدنيا وما فيها ومن كثرة وثوق الناس بديانته وأمانته كانوا لا يقبلون معاملة أو قبالة غير ممهورة بخاتمه الشريف ولم يقبل مدة عمره شيئا من أحد ولم يحضر دعوة ضيافه لا يتكلم في مجلسه بكلام سري مراع لحقوق المسلمين في التواضع والتكريم وحفظ الغيب ومعاشرة العلماء العظام خصوصا الزوار والغرباء ومن زيادة غوره ودقته في الأحكام الشرعية كان الحكم الصادر منه من المحال العادي أن ينسخ. هكذا نقلنا ترجمته من بعض الكتب في المشهد المقدس الرضوي ولا نعلم الآن اسم الكتاب المنقول عنه ولعله من الشجرة الطيبة.</w:t>
      </w:r>
    </w:p>
    <w:p>
      <w:pPr>
        <w:jc w:val="start"/>
        <w:bidi/>
      </w:pPr>
      <w:r>
        <w:rPr>
          <w:sz w:val="24"/>
          <w:szCs w:val="24"/>
          <w:b w:val="1"/>
          <w:bCs w:val="1"/>
          <w:rtl/>
        </w:rPr>
        <w:t xml:space="preserve">
أعيان الشيعة،(دار التعارف للمطبوعات - بيروت،1983،ط 1،ج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2026-07-02T04:52:24+03:00</dcterms:created>
  <dcterms:modified xsi:type="dcterms:W3CDTF">2026-07-02T04:52:24+03:00</dcterms:modified>
</cp:coreProperties>
</file>

<file path=docProps/custom.xml><?xml version="1.0" encoding="utf-8"?>
<Properties xmlns="http://schemas.openxmlformats.org/officeDocument/2006/custom-properties" xmlns:vt="http://schemas.openxmlformats.org/officeDocument/2006/docPropsVTypes"/>
</file>