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محرز الجعفي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محرز الجعفي
</w:t>
      </w:r>
    </w:p>
    <w:p>
      <w:pPr/>
      <w:r>
        <w:rPr/>
        <w:t xml:space="preserve">إبراهيم بن محرز الجعفي ذكره الشيخ في رجال الصادق عليه السلام.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202)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2026-07-02T03:50:59+03:00</dcterms:created>
  <dcterms:modified xsi:type="dcterms:W3CDTF">2026-07-02T03:50:59+03:00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