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عياش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عياش القمي
</w:t>
      </w:r>
    </w:p>
    <w:p>
      <w:pPr/>
      <w:r>
        <w:rPr/>
        <w:t xml:space="preserve">إبراهيم بن عياش القمي في لسان الميزان روى عن أحمد بن دريس القمي وعنه أبو عمرو محمد بن عمر بن عبد العزيز الكشي والثلاثة من الشيعة الإمامية ’’انتهى’’.</w:t>
      </w:r>
    </w:p>
    <w:p/>
    <w:p>
      <w:pPr/>
      <w:r>
        <w:rPr/>
        <w:t xml:space="preserve">(أقول) لا ذكر له في رجال أصحابنا.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2026-07-02T02:42:03+03:00</dcterms:created>
  <dcterms:modified xsi:type="dcterms:W3CDTF">2026-07-02T02:42:03+03:00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