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بن السيد علي الجصاني
</w:t>
      </w:r>
    </w:p>
    <w:p>
      <w:pPr>
        <w:jc w:val="start"/>
        <w:bidi/>
      </w:pPr>
      <w:r>
        <w:rPr>
          <w:rFonts w:ascii="arial" w:hAnsi="arial" w:eastAsia="arial" w:cs="arial"/>
          <w:sz w:val="28"/>
          <w:szCs w:val="28"/>
          <w:b w:val="1"/>
          <w:bCs w:val="1"/>
          <w:rtl/>
        </w:rPr>
        <w:t xml:space="preserve">السيد إبراهيم بن السيد علي الجصاني
</w:t>
      </w:r>
    </w:p>
    <w:p>
      <w:pPr/>
      <w:r>
        <w:rPr/>
        <w:t xml:space="preserve">السيد إبراهيم بن السيد علي الجصاني (الجصاني) نسبة إلى جصان.</w:t>
      </w:r>
    </w:p>
    <w:p/>
    <w:p>
      <w:pPr/>
      <w:r>
        <w:rPr/>
        <w:t xml:space="preserve">قال الشيخ محمد رضا الشيبي فيما كتبه في مجلة العرفان ج10 و11 م31 ص544:</w:t>
      </w:r>
    </w:p>
    <w:p/>
    <w:p>
      <w:pPr/>
      <w:r>
        <w:rPr/>
        <w:t xml:space="preserve">من شعراء جصان وفقهائها السيد إبراهيم ابن السيد علي الجصاني الشاعر الأديب الخطيب، له ديوان وجدنا نسخته بخط صاحب الديوان في جملة المخطوطات التي ظفرنا بها في الخزانة القفطانية وهو خط جميل في أكثر من 300 صفحة كبيرة يشتمل على أنواع من الشعر في اللغتين الفصحى والمحكية من القريض والركباني والموال وأبو عتابة وفي الديوان الغاز وتواريخ كثيرة، وقد برع في فني الألغاز والتواريخ. وهذه النسخة من الديوان وثيقة تاريخية ثمينة توقفنا على تاريخ كثير من الأحداث العراقية في دولة المماليك وخصوصا في أيا داود باشا وتسمي لنا كثيرا من أعلام ذلك العصر في العلم والإدارة.</w:t>
      </w:r>
    </w:p>
    <w:p>
      <w:pPr>
        <w:jc w:val="start"/>
        <w:bidi/>
      </w:pPr>
      <w:r>
        <w:rPr>
          <w:sz w:val="24"/>
          <w:szCs w:val="24"/>
          <w:b w:val="1"/>
          <w:bCs w:val="1"/>
          <w:rtl/>
        </w:rPr>
        <w:t xml:space="preserve">
أعيان الشيعة،(دار التعارف للمطبوعات - بيروت،1983،ط 1،ج 2،ص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2026-07-02T02:43:01+03:00</dcterms:created>
  <dcterms:modified xsi:type="dcterms:W3CDTF">2026-07-02T02:43:01+03:00</dcterms:modified>
</cp:coreProperties>
</file>

<file path=docProps/custom.xml><?xml version="1.0" encoding="utf-8"?>
<Properties xmlns="http://schemas.openxmlformats.org/officeDocument/2006/custom-properties" xmlns:vt="http://schemas.openxmlformats.org/officeDocument/2006/docPropsVTypes"/>
</file>