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خالد العطار العبدي
</w:t>
      </w:r>
    </w:p>
    <w:p>
      <w:pPr>
        <w:jc w:val="start"/>
        <w:bidi/>
      </w:pPr>
      <w:r>
        <w:rPr>
          <w:rFonts w:ascii="arial" w:hAnsi="arial" w:eastAsia="arial" w:cs="arial"/>
          <w:sz w:val="28"/>
          <w:szCs w:val="28"/>
          <w:b w:val="1"/>
          <w:bCs w:val="1"/>
          <w:rtl/>
        </w:rPr>
        <w:t xml:space="preserve">إبراهيم بن خالد العطار العبدي
</w:t>
      </w:r>
    </w:p>
    <w:p>
      <w:pPr/>
      <w:r>
        <w:rPr/>
        <w:t xml:space="preserve">إبراهيم بن خالد العطار العبدي قال النجاشي: يعرف بابن أبي مليقة روى عن أبي عبد الله عليه السلام ذكره أصحابنا في الرجال له كتاب (انتهى) (وفي الفهرست) له كتاب أخبرنا به أحمد بن عبدون عن أبي طالب الأنباري عن حميد بن زياد عن ابن نهيك عن إبراهيم بن خالد. وذكره الشيخ في كتاب الرجال في أصحاب الصادق والكاظم عليهما السلام وعن الإيضاح: العبدي بموحدة بين مهملتين يعرف بابن أبي ملكية بضم الميم وفتح اللام وسكون المثناة تحت وفتح الكاف.</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2026-07-03T01:13:11+03:00</dcterms:created>
  <dcterms:modified xsi:type="dcterms:W3CDTF">2026-07-03T01:13:11+03:00</dcterms:modified>
</cp:coreProperties>
</file>

<file path=docProps/custom.xml><?xml version="1.0" encoding="utf-8"?>
<Properties xmlns="http://schemas.openxmlformats.org/officeDocument/2006/custom-properties" xmlns:vt="http://schemas.openxmlformats.org/officeDocument/2006/docPropsVTypes"/>
</file>