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إبراهيم بن أبي بكر الجزري
</w:t>
      </w:r>
    </w:p>
    <w:p>
      <w:pPr>
        <w:jc w:val="start"/>
        <w:bidi/>
      </w:pPr>
      <w:r>
        <w:rPr>
          <w:rFonts w:ascii="arial" w:hAnsi="arial" w:eastAsia="arial" w:cs="arial"/>
          <w:sz w:val="28"/>
          <w:szCs w:val="28"/>
          <w:b w:val="1"/>
          <w:bCs w:val="1"/>
          <w:rtl/>
        </w:rPr>
        <w:t xml:space="preserve">شمس الدين إبراهيم بن أبي بكر الجزري
</w:t>
      </w:r>
    </w:p>
    <w:p>
      <w:pPr/>
      <w:r>
        <w:rPr/>
        <w:t xml:space="preserve">شمس الدين إبراهيم بن أبي بكر الجزري الكتبي عرف بالفافوشه</w:t>
      </w:r>
    </w:p>
    <w:p/>
    <w:p>
      <w:pPr/>
      <w:r>
        <w:rPr/>
        <w:t xml:space="preserve">ولد سنة 602 وتوفي سنة 700.</w:t>
      </w:r>
    </w:p>
    <w:p/>
    <w:p>
      <w:pPr/>
      <w:r>
        <w:rPr/>
        <w:t xml:space="preserve">في شذرات الذهب كان مشهورا بالكتب ومعرفتها وكان عنده فضيلة وكان يتشيع جاء إليه إنسان فقال عندك فضائل يزيد قال نعم ودخل الدكان وطلع ومعه جراب فجعل يضربه به ويقول العجب كيف ما قلت صلى الله عليه وسلم ومن شعره:</w:t>
      </w:r>
    </w:p>
    <w:p/>
    <w:p>
      <w:pPr>
        <w:jc w:val="center"/>
      </w:pPr>
      <w:r>
        <w:rPr>
          <w:color w:val="ff0000"/>
        </w:rPr>
        <w:t xml:space="preserve">وما ذكرتكم إلا وضعت يدي</w:t>
      </w:r>
      <w:r>
        <w:rPr>
          <w:color w:val="ff0000"/>
        </w:rPr>
        <w:t xml:space="preserve">      </w:t>
      </w:r>
      <w:r>
        <w:rPr>
          <w:color w:val="ff0000"/>
        </w:rPr>
        <w:t xml:space="preserve">على حشاشة قلب قلما بردا</w:t>
      </w:r>
    </w:p>
    <w:p/>
    <w:p>
      <w:pPr>
        <w:jc w:val="center"/>
      </w:pPr>
      <w:r>
        <w:rPr>
          <w:color w:val="ff0000"/>
        </w:rPr>
        <w:t xml:space="preserve">وما تذكرت أياما فبكم سلفت</w:t>
      </w:r>
      <w:r>
        <w:rPr>
          <w:color w:val="ff0000"/>
        </w:rPr>
        <w:t xml:space="preserve">      </w:t>
      </w:r>
      <w:r>
        <w:rPr>
          <w:color w:val="ff0000"/>
        </w:rPr>
        <w:t xml:space="preserve">إلا تحدر من عيني ما بردى</w:t>
      </w:r>
    </w:p>
    <w:p/>
    <w:p>
      <w:pPr>
        <w:jc w:val="start"/>
        <w:bidi/>
      </w:pPr>
      <w:r>
        <w:rPr>
          <w:sz w:val="24"/>
          <w:szCs w:val="24"/>
          <w:b w:val="1"/>
          <w:bCs w:val="1"/>
          <w:rtl/>
        </w:rPr>
        <w:t xml:space="preserve">
أعيان الشيعة،(دار التعارف للمطبوعات - بيروت،1983،ط 1،ج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2026-07-01T19:58:05+03:00</dcterms:created>
  <dcterms:modified xsi:type="dcterms:W3CDTF">2026-07-01T19:58:05+03:00</dcterms:modified>
</cp:coreProperties>
</file>

<file path=docProps/custom.xml><?xml version="1.0" encoding="utf-8"?>
<Properties xmlns="http://schemas.openxmlformats.org/officeDocument/2006/custom-properties" xmlns:vt="http://schemas.openxmlformats.org/officeDocument/2006/docPropsVTypes"/>
</file>