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الشريف آدم الحسني المعروف بالطائفي نزيل بيهق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الشريف آدم الحسني المعروف بالطائفي نزيل بيهق
</w:t>
      </w:r>
    </w:p>
    <w:p>
      <w:pPr/>
      <w:r>
        <w:rPr/>
        <w:t xml:space="preserve">السيد الشريف آدم الحسني المعروف بالطائفي نزيل بيهق كان من علماء المائة الخامسة. ذكره صاحب لب الألباب في الأنساب ونص على أنه كان من الشيعة. له شرح على المعلقات السبع.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2026-07-01T16:31:59+03:00</dcterms:created>
  <dcterms:modified xsi:type="dcterms:W3CDTF">2026-07-01T16:31:59+03:00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