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بركة بن علي، أبو الخطاب
</w:t>
      </w:r>
    </w:p>
    <w:p>
      <w:pPr>
        <w:jc w:val="start"/>
        <w:bidi/>
      </w:pPr>
      <w:r>
        <w:rPr>
          <w:rFonts w:ascii="arial" w:hAnsi="arial" w:eastAsia="arial" w:cs="arial"/>
          <w:sz w:val="28"/>
          <w:szCs w:val="28"/>
          <w:b w:val="1"/>
          <w:bCs w:val="1"/>
          <w:rtl/>
        </w:rPr>
        <w:t xml:space="preserve">بركة بن علي، أبو الخطاب
</w:t>
      </w:r>
    </w:p>
    <w:p>
      <w:pPr/>
      <w:r>
        <w:rPr/>
        <w:t xml:space="preserve">بركة بن علي، أبو الخطاب بركة بن علي بن بركة بن الحسين بن أحمد بن بركة بن علي، أبو الخطاب.</w:t>
      </w:r>
    </w:p>
    <w:p/>
    <w:p>
      <w:pPr/>
      <w:r>
        <w:rPr/>
        <w:t xml:space="preserve">له كتاب ’’الآلة في صناعة الوكالة’’ يشتمل على الشروط، وهو حسن في فنه. مات في ربيع الأول سنة خمس وستمائة.</w:t>
      </w:r>
    </w:p>
    <w:p>
      <w:pPr>
        <w:jc w:val="start"/>
        <w:bidi/>
      </w:pPr>
      <w:r>
        <w:rPr>
          <w:sz w:val="24"/>
          <w:szCs w:val="24"/>
          <w:b w:val="1"/>
          <w:bCs w:val="1"/>
          <w:rtl/>
        </w:rPr>
        <w:t xml:space="preserve">
تاج التراجم في طبقات الحنفية،(دار القلم - دمشق،1992،ط 1،ج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بركة بن علي بن بركة بن الحسين بن أحمد بن بركة بن علي، أبو الخطاب
</w:t>
      </w:r>
    </w:p>
    <w:p>
      <w:pPr/>
      <w:r>
        <w:rPr/>
        <w:t xml:space="preserve">بركة بن علي بن بركة بن الحسين بن أحمد بن بركة بن علي، أبو الخطاب الفقيه، الإمام الكبير، له مصنفات، منها كتاب ’’ كامل الآلة في صناعة الوكالة ’’، يشتمل على الشروط، وهو كتاب حسن في فنه.</w:t>
      </w:r>
    </w:p>
    <w:p/>
    <w:p>
      <w:pPr/>
      <w:r>
        <w:rPr/>
        <w:t xml:space="preserve">مات في ربيع الأول، سنة خمس وستمائة، رحمه الله تعالى.</w:t>
      </w:r>
    </w:p>
    <w:p>
      <w:pPr>
        <w:jc w:val="start"/>
        <w:bidi/>
      </w:pPr>
      <w:r>
        <w:rPr>
          <w:sz w:val="24"/>
          <w:szCs w:val="24"/>
          <w:b w:val="1"/>
          <w:bCs w:val="1"/>
          <w:rtl/>
        </w:rPr>
        <w:t xml:space="preserve">
الطبقات السنية في تراجم الحنفية،(دار الرفاعي - الرياض،1983،ط 0،ج 1،ص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2026-06-29T02:22:03+03:00</dcterms:created>
  <dcterms:modified xsi:type="dcterms:W3CDTF">2026-06-29T02:22:03+03:00</dcterms:modified>
</cp:coreProperties>
</file>

<file path=docProps/custom.xml><?xml version="1.0" encoding="utf-8"?>
<Properties xmlns="http://schemas.openxmlformats.org/officeDocument/2006/custom-properties" xmlns:vt="http://schemas.openxmlformats.org/officeDocument/2006/docPropsVTypes"/>
</file>