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زكرياء بن قطام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زكرياء بن قطام
</w:t>
      </w:r>
    </w:p>
    <w:p>
      <w:pPr/>
      <w:r>
        <w:rPr/>
        <w:t xml:space="preserve">يوسف بن زكرياء بن قطام من أهل طليطلة.</w:t>
      </w:r>
    </w:p>
    <w:p/>
    <w:p>
      <w:pPr/>
      <w:r>
        <w:rPr/>
        <w:t xml:space="preserve">سمع بقرطبة: من بقي بن مخلد، وابن القزاز، ومحمد بن وضاح. وكان من أهل الحفظ.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2026-06-28T22:45:29+03:00</dcterms:created>
  <dcterms:modified xsi:type="dcterms:W3CDTF">2026-06-28T22:45:29+03:00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