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زكرياء بن قطام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زكرياء بن قطام
</w:t>
      </w:r>
    </w:p>
    <w:p>
      <w:pPr/>
      <w:r>
        <w:rPr/>
        <w:t xml:space="preserve">يحيى بن محمد بن زكرياء بن قطام من أهل طليطلة؛ يكنى: أبا زكرياء.</w:t>
      </w:r>
    </w:p>
    <w:p/>
    <w:p>
      <w:pPr/>
      <w:r>
        <w:rPr/>
        <w:t xml:space="preserve">سمع: من بقي بن مخلد كثيرا ومن غيره. ولم تكن له رحلة. وولى:</w:t>
      </w:r>
    </w:p>
    <w:p/>
    <w:p>
      <w:pPr/>
      <w:r>
        <w:rPr/>
        <w:t xml:space="preserve">القضاء والصلاة بطليطلة حتى نقم عليه بعض ولاة البلد شيئا فقتله ولم يعزل قبل ذلك.</w:t>
      </w:r>
    </w:p>
    <w:p/>
    <w:p>
      <w:pPr/>
      <w:r>
        <w:rPr/>
        <w:t xml:space="preserve">وكان: قتله سنة ثلاث وتسعين ومائتين. ذكره ابن حارث. وقال الرازي: قتل يحيى بن قطام، ومحمد بن إسماعيل، وأيوب بن سليمان بمدينة طليطلة سحر ليلة السبت لثمان خلون من شوال سنة ثلاث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2026-06-28T20:39:15+03:00</dcterms:created>
  <dcterms:modified xsi:type="dcterms:W3CDTF">2026-06-28T20:39:15+03:00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