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هريرة المدوري: روى عن ابن القاسم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هريرة المدوري: روى عن ابن القاسم
</w:t>
      </w:r>
    </w:p>
    <w:p>
      <w:pPr/>
      <w:r>
        <w:rPr/>
        <w:t xml:space="preserve">أبو هريرة المدوري: روى عن ابن القاسم. أنا أبو محمد عبد الله بن محمد، قال: نا عثمان بن عبد الرحمن؛ قال: نا ابن وضاح، قال: كان سحنون ينكر أن يكون ابن القاسم دعا على أبي هريرة المدوري، ويقول: إنما دعا على الشبجلية.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2026-06-27T17:54:29+03:00</dcterms:created>
  <dcterms:modified xsi:type="dcterms:W3CDTF">2026-06-27T17:54:29+03:00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