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محبوب بن محرز
</w:t>
      </w:r>
    </w:p>
    <w:p>
      <w:pPr>
        <w:jc w:val="start"/>
        <w:bidi/>
      </w:pPr>
      <w:r>
        <w:rPr>
          <w:rFonts w:ascii="arial" w:hAnsi="arial" w:eastAsia="arial" w:cs="arial"/>
          <w:sz w:val="28"/>
          <w:szCs w:val="28"/>
          <w:b w:val="1"/>
          <w:bCs w:val="1"/>
          <w:rtl/>
        </w:rPr>
        <w:t xml:space="preserve">محبوب بن محرز
</w:t>
      </w:r>
    </w:p>
    <w:p>
      <w:pPr/>
      <w:r>
        <w:rPr/>
        <w:t xml:space="preserve">محبوب بن محرز [ت] القواريرى.</w:t>
      </w:r>
    </w:p>
    <w:p/>
    <w:p>
      <w:pPr/>
      <w:r>
        <w:rPr/>
        <w:t xml:space="preserve">عن أبي مالك النخعي.</w:t>
      </w:r>
    </w:p>
    <w:p/>
    <w:p>
      <w:pPr/>
      <w:r>
        <w:rPr/>
        <w:t xml:space="preserve">ضعفه الدارقطني.</w:t>
      </w:r>
    </w:p>
    <w:p/>
    <w:p>
      <w:pPr/>
      <w:r>
        <w:rPr/>
        <w:t xml:space="preserve">وسئل عنه أبو حاتم فقال: يكتب حديثه.</w:t>
      </w:r>
    </w:p>
    <w:p/>
    <w:p>
      <w:pPr/>
      <w:r>
        <w:rPr/>
        <w:t xml:space="preserve">قيل: أيحتج به؟ فقال: يحتج بشعبة وسفيان.</w:t>
      </w:r>
    </w:p>
    <w:p/>
    <w:p>
      <w:pPr/>
      <w:r>
        <w:rPr/>
        <w:t xml:space="preserve">قلت: روى عنه أبو بكر بن أبي شيبة.</w:t>
      </w:r>
    </w:p>
    <w:p>
      <w:pPr>
        <w:jc w:val="start"/>
        <w:bidi/>
      </w:pPr>
      <w:r>
        <w:rPr>
          <w:sz w:val="24"/>
          <w:szCs w:val="24"/>
          <w:b w:val="1"/>
          <w:bCs w:val="1"/>
          <w:rtl/>
        </w:rPr>
        <w:t xml:space="preserve">
ميزان الاعتدال في نقد الرجال،(دار المعرفة للطباعة والنشر، بيروت - لبنان،1963،ط 1،ج 3،ص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w:t>
      </w:r>
    </w:p>
    <w:p>
      <w:pPr/>
      <w:r>
        <w:rPr/>
        <w:t xml:space="preserve">محبوب بن محرز: عن أبي مالك النخعي، ضعفه الدارقطني. -ت-</w:t>
      </w:r>
    </w:p>
    <w:p>
      <w:pPr>
        <w:jc w:val="start"/>
        <w:bidi/>
      </w:pPr>
      <w:r>
        <w:rPr>
          <w:sz w:val="24"/>
          <w:szCs w:val="24"/>
          <w:b w:val="1"/>
          <w:bCs w:val="1"/>
          <w:rtl/>
        </w:rPr>
        <w:t xml:space="preserve">
ديوان الضعفاء،(مكتبة النهضة الحديثة - مكة،1967،ط 2،ج 1،ص 337)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التميمي الكوفي العطار
</w:t>
      </w:r>
    </w:p>
    <w:p>
      <w:pPr/>
      <w:r>
        <w:rPr/>
        <w:t xml:space="preserve">محبوب بن محرز التميمي الكوفي العطار </w:t>
      </w:r>
    </w:p>
    <w:p/>
    <w:p>
      <w:pPr/>
      <w:r>
        <w:rPr/>
        <w:t xml:space="preserve">عن الأعمش ومحل الضبي وعنه أبو كريب والأشج وثق ت</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التميمي القواريري العطار، أبو محرز الكوفي.
</w:t>
      </w:r>
    </w:p>
    <w:p>
      <w:pPr/>
      <w:r>
        <w:rPr/>
        <w:t xml:space="preserve">(بخ ت) محبوب بن محرز التميمي القواريري العطار، أبو محرز الكوفي. </w:t>
      </w:r>
    </w:p>
    <w:p/>
    <w:p>
      <w:pPr/>
      <w:r>
        <w:rPr/>
        <w:t xml:space="preserve">قال الدارقطني: ضعيف.</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القواريري كوفي
</w:t>
      </w:r>
    </w:p>
    <w:p>
      <w:pPr/>
      <w:r>
        <w:rPr/>
        <w:t xml:space="preserve">محبوب بن محرز القواريري كوفي </w:t>
      </w:r>
    </w:p>
    <w:p/>
    <w:p>
      <w:pPr/>
      <w:r>
        <w:rPr/>
        <w:t xml:space="preserve">يروي عن أسامة بن زيدٍ عن محمد بن المنكدر عن جابر قال قال رسول الله صلى الله عليه وسلم سلو الله علماً نافعاً وتعوذوا بالله من علمٍ لا ينفع حدثنا عنه أبو يعلى ثنا عبد الله بن عمر بن أبانٍ ثنا محبوب بن محرز</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التميمي
</w:t>
      </w:r>
    </w:p>
    <w:p>
      <w:pPr/>
      <w:r>
        <w:rPr/>
        <w:t xml:space="preserve">محبوب بن محرز التميمي </w:t>
      </w:r>
    </w:p>
    <w:p/>
    <w:p>
      <w:pPr/>
      <w:r>
        <w:rPr/>
        <w:t xml:space="preserve">يروي عن أبي مالك النخعي قال الدارقطني ضعيف</w:t>
      </w:r>
    </w:p>
    <w:p>
      <w:pPr>
        <w:jc w:val="start"/>
        <w:bidi/>
      </w:pPr>
      <w:r>
        <w:rPr>
          <w:sz w:val="24"/>
          <w:szCs w:val="24"/>
          <w:b w:val="1"/>
          <w:bCs w:val="1"/>
          <w:rtl/>
        </w:rPr>
        <w:t xml:space="preserve">
الضعفاء والمتروكين لابن الجوزي،(دار الكتب العلمية، بيروت - لبنان،1986،ط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محبوب بن محرز القواريري
</w:t>
      </w:r>
    </w:p>
    <w:p>
      <w:pPr/>
      <w:r>
        <w:rPr/>
        <w:t xml:space="preserve">محبوب بن محرز القواريري </w:t>
      </w:r>
    </w:p>
    <w:p/>
    <w:p>
      <w:pPr/>
      <w:r>
        <w:rPr/>
        <w:t xml:space="preserve">روى عن حمزة بن عبد الله بن عتبة وأسامة بن زيد وعبد الحميد بن جعفر وبكير بن عامر روى عنه بن نمير وابن أبي شيبة وعبد الله بن عمر وإبراهيم بن موسى وأبو سعيد الأشج سمعت أبي يقول ذلك نا عبد الرحمن قال سئل أبي عنه فقال يكتب حديثه قيل له يحتج بحديثه فقال يحتج بحديث سفيان وشعبة.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2026-05-14T18:09:55+03:00</dcterms:created>
  <dcterms:modified xsi:type="dcterms:W3CDTF">2026-05-14T18:09:55+03:00</dcterms:modified>
</cp:coreProperties>
</file>

<file path=docProps/custom.xml><?xml version="1.0" encoding="utf-8"?>
<Properties xmlns="http://schemas.openxmlformats.org/officeDocument/2006/custom-properties" xmlns:vt="http://schemas.openxmlformats.org/officeDocument/2006/docPropsVTypes"/>
</file>