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مفرج بن عبد الله بن مفرج المعافري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مفرج بن عبد الله بن مفرج المعافري
</w:t>
      </w:r>
    </w:p>
    <w:p>
      <w:pPr/>
      <w:r>
        <w:rPr/>
        <w:t xml:space="preserve">محمد بن مفرج بن عبد الله بن مفرج المعافري من أهل قرطبة؛ يكنى: أبا عبد الله، ويعرف: بالفنى.</w:t>
      </w:r>
    </w:p>
    <w:p/>
    <w:p>
      <w:pPr/>
      <w:r>
        <w:rPr/>
        <w:t xml:space="preserve">سمع: من قاسم بن أصبغ وغيره. ورحل إلى المشرق بمكة: من ابن الأعرابي، وبمصر: من عبد الملك بن محمد بن بحر بن شاذان الجلاب، ولقى بها أبا جعفر أحمد بن محمد النحاس، فروى عنه تأليفه: في إعراب القرآن، وفي: المعاني، والناسخ والمنسوخ وغير ذلك. وهو: أول من أدخل هذه الكتب الأندلس، رواية. وكان يعتقد مذهب ابن مسرة ويدعوا إليه.</w:t>
      </w:r>
    </w:p>
    <w:p/>
    <w:p>
      <w:pPr/>
      <w:r>
        <w:rPr/>
        <w:t xml:space="preserve">وكان: قليل العلم. حدث، وسمع منه، ثم ترك الناس الأخذ عنه. وتوفي: في ليلة السبت لست خلون من شهر رمضان سنة إحدى وسبعين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2026-06-27T10:44:40+03:00</dcterms:created>
  <dcterms:modified xsi:type="dcterms:W3CDTF">2026-06-27T10:44:40+03:00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