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مسلمة بن محمد بن سعيد بن بتري بن إسماعيل بن سليمان ابن منتقم بن سليمان بن إسماعيل بن عبد الله الأيادي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مسلمة بن محمد بن سعيد بن بتري بن إسماعيل بن سليمان بن منتقم
</w:t>
      </w:r>
    </w:p>
    <w:p>
      <w:pPr/>
      <w:r>
        <w:rPr/>
        <w:t xml:space="preserve">محمد بن مسلمة بن محمد بن سعيد بن بتري بن إسماعيل بن سليمان ابن منتقم بن سليمان بن إسماعيل بن عبد الله الأيادي من أهل قرمونة؛ يكنى: أبا عبد الله.</w:t>
      </w:r>
    </w:p>
    <w:p/>
    <w:p>
      <w:pPr/>
      <w:r>
        <w:rPr/>
        <w:t xml:space="preserve">سمع بقرطبة: من عبد الله بن يونس، وقاسم بن أصبغ وغيرهما، وصحب بعض آل السلطان فنال دنيا عريضة؛ ثم تخلى عنها وخرج حاجا سنة تسع وثلاثين وثلاث مائة فحج وسمع: من أبي سعيد بن الأعرابي وغيره من شيوخ مكة، وتوفي منصرفه من أرض الحجاز بمكان يقال له: الظبا. وذلك سنة تسع وثلاثين وثلاث مائة أو أول سنة أربعين. وكان مولده فيما أخبر به أخوه الخطاب سنة 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2026-06-27T07:13:18+03:00</dcterms:created>
  <dcterms:modified xsi:type="dcterms:W3CDTF">2026-06-27T07:13:18+03:00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