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 النحوي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 النحوي المكفوف
</w:t>
      </w:r>
    </w:p>
    <w:p>
      <w:pPr/>
      <w:r>
        <w:rPr/>
        <w:t xml:space="preserve">محمد بن سليمان الأنصاري النحوي المكفوف المعروف: بالجرفي كان: ذا فضل وعبادة، وكان مؤدبا بالنحو، وكان مقرئا. قرأ القرآن على ابن الدفا، وقرأ ابن الدفا على ابن خيرون. وتوفي رحمه الله: في رجب من سنة ست وعشرين وثلاث مائة. من كتاب: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الأنصاري، المكفوف، المعروف بالحرقي
</w:t>
      </w:r>
    </w:p>
    <w:p>
      <w:pPr/>
      <w:r>
        <w:rPr/>
        <w:t xml:space="preserve">محمد بن سليمان الأنصاري، المكفوف، المعروف بالحرقي </w:t>
      </w:r>
    </w:p>
    <w:p/>
    <w:p>
      <w:pPr/>
      <w:r>
        <w:rPr/>
        <w:t xml:space="preserve">إمام عباد، لا نظير له في القراءة.</w:t>
      </w:r>
    </w:p>
    <w:p/>
    <w:p>
      <w:pPr/>
      <w:r>
        <w:rPr/>
        <w:t xml:space="preserve">توفي في رجب سنة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2026-06-27T06:04:51+03:00</dcterms:created>
  <dcterms:modified xsi:type="dcterms:W3CDTF">2026-06-27T06:04:51+03:00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