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خمسين الثقفي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خمسين الثقفي الأحدب
</w:t>
      </w:r>
    </w:p>
    <w:p>
      <w:pPr/>
      <w:r>
        <w:rPr/>
        <w:t xml:space="preserve">محمد بن خمسين الثقفي الأحدب من أهل قرطبة.</w:t>
      </w:r>
    </w:p>
    <w:p/>
    <w:p>
      <w:pPr/>
      <w:r>
        <w:rPr/>
        <w:t xml:space="preserve">روى عن ابن وضاح. وكان من كبار أصحابه؛ وسمع: من إبراهيم بن محمد بن باز، ومحمد بن عبد السلام الخشني، وعامر بن معاوية القاضي.</w:t>
      </w:r>
    </w:p>
    <w:p/>
    <w:p>
      <w:pPr/>
      <w:r>
        <w:rPr/>
        <w:t xml:space="preserve">وكان: نبيلا ذكره أحمد. وقال بعضهم: كان معلم كتاب.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2026-06-27T06:01:20+03:00</dcterms:created>
  <dcterms:modified xsi:type="dcterms:W3CDTF">2026-06-27T06:01:20+03:00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